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CB" w:rsidRPr="00921E53" w:rsidRDefault="004869CB" w:rsidP="004869C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21E53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921E5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761F17D3" wp14:editId="21E1FB6E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9CB" w:rsidRPr="00921E53" w:rsidRDefault="004869CB" w:rsidP="004869CB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921E53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4869CB" w:rsidRPr="00921E53" w:rsidRDefault="004869CB" w:rsidP="004869C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4869CB" w:rsidRPr="00921E53" w:rsidRDefault="004869CB" w:rsidP="004869C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4869CB" w:rsidRPr="00921E53" w:rsidRDefault="004869CB" w:rsidP="004869C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proofErr w:type="gramStart"/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proofErr w:type="gramEnd"/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4869CB" w:rsidRPr="00921E53" w:rsidRDefault="004869CB" w:rsidP="004869C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proofErr w:type="gramStart"/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proofErr w:type="gramEnd"/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21E5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4869CB" w:rsidRDefault="004869CB" w:rsidP="004869CB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21E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4869CB" w:rsidRDefault="004869CB" w:rsidP="004869CB">
      <w:pPr>
        <w:spacing w:after="0" w:line="240" w:lineRule="atLeast"/>
        <w:ind w:left="5664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pacing w:after="0" w:line="240" w:lineRule="atLeast"/>
        <w:ind w:left="5664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85D8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lang w:eastAsia="ru-RU"/>
        </w:rPr>
        <w:t xml:space="preserve">от </w:t>
      </w:r>
      <w:r w:rsidR="006D633D">
        <w:rPr>
          <w:rFonts w:ascii="Times New Roman" w:eastAsia="Times New Roman" w:hAnsi="Times New Roman" w:cs="Times New Roman"/>
          <w:sz w:val="26"/>
          <w:lang w:eastAsia="ru-RU"/>
        </w:rPr>
        <w:t>26</w:t>
      </w:r>
      <w:r w:rsidRPr="00085D8A">
        <w:rPr>
          <w:rFonts w:ascii="Times New Roman" w:eastAsia="Times New Roman" w:hAnsi="Times New Roman" w:cs="Times New Roman"/>
          <w:sz w:val="26"/>
          <w:lang w:eastAsia="ru-RU"/>
        </w:rPr>
        <w:t xml:space="preserve">.10. 2020 г. </w:t>
      </w:r>
      <w:r w:rsidRPr="00085D8A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                                                           №</w:t>
      </w:r>
      <w:r w:rsidR="006D633D">
        <w:rPr>
          <w:rFonts w:ascii="Times New Roman" w:eastAsia="Times New Roman" w:hAnsi="Times New Roman" w:cs="Times New Roman"/>
          <w:sz w:val="26"/>
          <w:lang w:eastAsia="ru-RU"/>
        </w:rPr>
        <w:t>183</w:t>
      </w:r>
      <w:r>
        <w:rPr>
          <w:rFonts w:ascii="Times New Roman" w:eastAsia="Times New Roman" w:hAnsi="Times New Roman" w:cs="Times New Roman"/>
          <w:sz w:val="26"/>
          <w:lang w:eastAsia="ru-RU"/>
        </w:rPr>
        <w:t>-</w:t>
      </w:r>
      <w:r w:rsidRPr="00085D8A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proofErr w:type="gramStart"/>
      <w:r w:rsidRPr="00085D8A">
        <w:rPr>
          <w:rFonts w:ascii="Times New Roman" w:eastAsia="Times New Roman" w:hAnsi="Times New Roman" w:cs="Times New Roman"/>
          <w:sz w:val="26"/>
          <w:lang w:eastAsia="ru-RU"/>
        </w:rPr>
        <w:t>п</w:t>
      </w:r>
      <w:proofErr w:type="gramEnd"/>
    </w:p>
    <w:p w:rsidR="004869CB" w:rsidRPr="00085D8A" w:rsidRDefault="004869CB" w:rsidP="0048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085D8A">
        <w:rPr>
          <w:rFonts w:ascii="Times New Roman" w:eastAsia="Times New Roman" w:hAnsi="Times New Roman" w:cs="Times New Roman"/>
          <w:sz w:val="26"/>
          <w:lang w:eastAsia="ru-RU"/>
        </w:rPr>
        <w:t>Зеленое</w:t>
      </w:r>
    </w:p>
    <w:p w:rsidR="004869CB" w:rsidRPr="00085D8A" w:rsidRDefault="004869CB" w:rsidP="00486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4869CB" w:rsidRPr="00921E53" w:rsidRDefault="004869CB" w:rsidP="004869CB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назначении публичных слушаний </w:t>
      </w:r>
    </w:p>
    <w:p w:rsidR="004869CB" w:rsidRPr="00921E53" w:rsidRDefault="004869CB" w:rsidP="004869CB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разрешения на отклонение </w:t>
      </w:r>
    </w:p>
    <w:p w:rsidR="004869CB" w:rsidRPr="00921E53" w:rsidRDefault="004869CB" w:rsidP="004869CB">
      <w:pPr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предельных параметров разрешенного строительства объектов капитального строительства, расположенных по адресу: Республика Хакасия, Усть-Абаканский район, с. </w:t>
      </w:r>
      <w:proofErr w:type="gramStart"/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Зеленое</w:t>
      </w:r>
      <w:proofErr w:type="gramEnd"/>
      <w:r w:rsidRPr="00921E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ул. </w:t>
      </w:r>
      <w:r w:rsidR="006D63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Пантелеева 15Б</w:t>
      </w: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28 Федерального закона от  06.10.2003г.  № 131-ФЗ от  «Об общих принципах организации местного самоуправления в Российской Федерации» (с последующими изменениями),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на основании заявления </w:t>
      </w:r>
      <w:r w:rsidRPr="00C37D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собственника</w:t>
      </w:r>
      <w:r w:rsidRPr="00085D8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прав и законных интересов правообладателей (арендаторов</w:t>
      </w:r>
      <w:proofErr w:type="gramEnd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) земельных участков</w:t>
      </w: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085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1.Назначить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Зеленое</w:t>
      </w:r>
      <w:proofErr w:type="gramEnd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6D633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Пантелеева 15Б</w:t>
      </w: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Создать комиссию по подготовке и проведению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Зеленое</w:t>
      </w:r>
      <w:proofErr w:type="gramEnd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6D633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Пантелеева 15Б</w:t>
      </w:r>
    </w:p>
    <w:p w:rsidR="004869CB" w:rsidRPr="00085D8A" w:rsidRDefault="004869CB" w:rsidP="0048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Публичные слушания проводятся с участием граждан, проживающих на территории Опытненского сельсовета, правообладателя земельного участка и объекта капитального строительства, расположенного на указанной территории.</w:t>
      </w:r>
    </w:p>
    <w:p w:rsidR="006D633D" w:rsidRPr="00085D8A" w:rsidRDefault="004869CB" w:rsidP="006D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4. Дату, время и место проведения публичных слушаний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Зеленое, ул.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33D"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D633D"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33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Пантелеева 15Б</w:t>
      </w:r>
    </w:p>
    <w:p w:rsidR="004869CB" w:rsidRPr="00085D8A" w:rsidRDefault="004869CB" w:rsidP="0048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6D63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02.11</w:t>
      </w:r>
      <w:r w:rsidRPr="00085D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октября 2020 г. в 14.00 часов в здании администрации Опытненского сельсовета</w:t>
      </w: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  Комиссии:</w:t>
      </w:r>
    </w:p>
    <w:p w:rsidR="006D633D" w:rsidRPr="00085D8A" w:rsidRDefault="004869CB" w:rsidP="006D63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5.1. Провести публичные слушания по предоставлению разрешения на отклонение от предельных параметров разрешенного строительства объекта капитального строительства, расположенного по адресу: Республика Хакасия, Усть-Абаканский район, с. Зеленое, ул.</w:t>
      </w:r>
      <w:proofErr w:type="gram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33D"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D633D"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633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Пантелеева 15Б</w:t>
      </w: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порядке, установленном Положением «О порядке организации и проведения публичных слушаний в муниципальном образовании Опытненский сельсовет», утвержденным решением Совета депутатов муниципального образования Опытненский сельсовет от 22.09.2006г. № 36, в срок, указанный в п.3.2. настоящего постановления. </w:t>
      </w:r>
    </w:p>
    <w:p w:rsidR="004869CB" w:rsidRPr="00085D8A" w:rsidRDefault="004869CB" w:rsidP="004869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5.2. Подготовить заключение о результатах проведения публичных слушаний, обеспечить его официальное опубликование и размещение на официальном сайте администрации Опытненского сельсовета в сети интернет.</w:t>
      </w:r>
    </w:p>
    <w:p w:rsidR="004869CB" w:rsidRPr="00085D8A" w:rsidRDefault="004869CB" w:rsidP="004869CB">
      <w:pPr>
        <w:numPr>
          <w:ilvl w:val="0"/>
          <w:numId w:val="1"/>
        </w:num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(обнародованию).</w:t>
      </w:r>
    </w:p>
    <w:p w:rsidR="004869CB" w:rsidRPr="00085D8A" w:rsidRDefault="004869CB" w:rsidP="004869C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hd w:val="clear" w:color="auto" w:fill="FFFFFF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Опытненского сельсовета                                                                            В.А. </w:t>
      </w:r>
      <w:proofErr w:type="spellStart"/>
      <w:r w:rsidRPr="00085D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Левенок</w:t>
      </w:r>
      <w:proofErr w:type="spellEnd"/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4869CB" w:rsidRPr="00085D8A" w:rsidRDefault="004869CB" w:rsidP="004869CB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0462C8" w:rsidRDefault="000462C8"/>
    <w:sectPr w:rsidR="0004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A10"/>
    <w:multiLevelType w:val="hybridMultilevel"/>
    <w:tmpl w:val="8BEA3340"/>
    <w:lvl w:ilvl="0" w:tplc="6A4689D0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54"/>
    <w:rsid w:val="000462C8"/>
    <w:rsid w:val="004869CB"/>
    <w:rsid w:val="006D633D"/>
    <w:rsid w:val="00F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2020-10-26T10:24:00Z</dcterms:created>
  <dcterms:modified xsi:type="dcterms:W3CDTF">2020-10-26T10:29:00Z</dcterms:modified>
</cp:coreProperties>
</file>