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E5" w:rsidRDefault="007606E5" w:rsidP="007606E5">
      <w:pPr>
        <w:tabs>
          <w:tab w:val="left" w:pos="600"/>
        </w:tabs>
        <w:spacing w:line="0" w:lineRule="atLeast"/>
        <w:ind w:left="-426" w:right="-1" w:firstLine="567"/>
        <w:jc w:val="center"/>
        <w:rPr>
          <w:b/>
          <w:bCs w:val="0"/>
          <w:color w:val="auto"/>
          <w:sz w:val="24"/>
          <w:szCs w:val="24"/>
        </w:rPr>
      </w:pPr>
      <w:bookmarkStart w:id="0" w:name="_GoBack"/>
      <w:bookmarkEnd w:id="0"/>
      <w:r>
        <w:rPr>
          <w:b/>
          <w:bCs w:val="0"/>
          <w:color w:val="auto"/>
          <w:sz w:val="24"/>
          <w:szCs w:val="24"/>
        </w:rPr>
        <w:t>ИЗВЕЩЕНИЕ О ПРОВЕДЕНИИ АУКЦИОНА О ПРОДАЖЕ МУНИЦИПАЛЬНОГО ИМУЩЕСТВА</w:t>
      </w:r>
    </w:p>
    <w:p w:rsidR="007606E5" w:rsidRPr="00D544A0" w:rsidRDefault="007606E5" w:rsidP="007606E5">
      <w:pPr>
        <w:tabs>
          <w:tab w:val="left" w:pos="567"/>
        </w:tabs>
        <w:spacing w:line="0" w:lineRule="atLeast"/>
        <w:ind w:right="-1"/>
        <w:jc w:val="both"/>
        <w:rPr>
          <w:rFonts w:eastAsia="Calibri"/>
          <w:bCs w:val="0"/>
          <w:color w:val="auto"/>
          <w:sz w:val="22"/>
          <w:szCs w:val="22"/>
          <w:lang w:eastAsia="en-US"/>
        </w:rPr>
      </w:pPr>
      <w:r w:rsidRPr="00D544A0">
        <w:rPr>
          <w:rFonts w:eastAsia="Calibri"/>
          <w:bCs w:val="0"/>
          <w:color w:val="auto"/>
          <w:sz w:val="22"/>
          <w:szCs w:val="22"/>
          <w:lang w:eastAsia="en-US"/>
        </w:rPr>
        <w:t xml:space="preserve">         Администрация Опытненского сельсовета Усть-Абаканского района Республики Хакасия в соответствии с решением  Совета депутатов Опытненского сельсовета от </w:t>
      </w:r>
      <w:r w:rsidR="000E08E1" w:rsidRPr="00D544A0">
        <w:rPr>
          <w:sz w:val="22"/>
          <w:szCs w:val="22"/>
        </w:rPr>
        <w:t>24.11.2023г № 132 «Об утверждении условий приватизации муниципального имущества Опытненского сельсовета</w:t>
      </w:r>
      <w:r w:rsidR="000E08E1" w:rsidRPr="00D544A0">
        <w:rPr>
          <w:iCs/>
          <w:sz w:val="22"/>
          <w:szCs w:val="22"/>
        </w:rPr>
        <w:t>»</w:t>
      </w:r>
      <w:r w:rsidR="000E08E1" w:rsidRPr="00D544A0">
        <w:rPr>
          <w:sz w:val="22"/>
          <w:szCs w:val="22"/>
        </w:rPr>
        <w:t xml:space="preserve">, </w:t>
      </w:r>
      <w:r w:rsidRPr="00D544A0">
        <w:rPr>
          <w:rFonts w:eastAsia="Calibri"/>
          <w:bCs w:val="0"/>
          <w:color w:val="auto"/>
          <w:sz w:val="22"/>
          <w:szCs w:val="22"/>
          <w:lang w:eastAsia="en-US"/>
        </w:rPr>
        <w:t xml:space="preserve">постановления администрации </w:t>
      </w:r>
      <w:r w:rsidR="00C87D38" w:rsidRPr="00D544A0">
        <w:rPr>
          <w:rFonts w:eastAsia="Calibri"/>
          <w:bCs w:val="0"/>
          <w:color w:val="auto"/>
          <w:sz w:val="22"/>
          <w:szCs w:val="22"/>
          <w:lang w:eastAsia="en-US"/>
        </w:rPr>
        <w:t xml:space="preserve">Опытненского сельсовета </w:t>
      </w:r>
      <w:r w:rsidRPr="00D544A0">
        <w:rPr>
          <w:rFonts w:eastAsia="Calibri"/>
          <w:bCs w:val="0"/>
          <w:color w:val="auto"/>
          <w:sz w:val="22"/>
          <w:szCs w:val="22"/>
          <w:lang w:eastAsia="en-US"/>
        </w:rPr>
        <w:t xml:space="preserve">от </w:t>
      </w:r>
      <w:r w:rsidR="000E08E1" w:rsidRPr="00D544A0">
        <w:rPr>
          <w:rFonts w:eastAsia="Calibri"/>
          <w:bCs w:val="0"/>
          <w:color w:val="auto"/>
          <w:sz w:val="22"/>
          <w:szCs w:val="22"/>
          <w:lang w:eastAsia="en-US"/>
        </w:rPr>
        <w:t>17.01.2024</w:t>
      </w:r>
      <w:r w:rsidRPr="00D544A0">
        <w:rPr>
          <w:rFonts w:eastAsia="Calibri"/>
          <w:bCs w:val="0"/>
          <w:color w:val="auto"/>
          <w:sz w:val="22"/>
          <w:szCs w:val="22"/>
          <w:lang w:eastAsia="en-US"/>
        </w:rPr>
        <w:t xml:space="preserve"> № </w:t>
      </w:r>
      <w:r w:rsidR="000E08E1" w:rsidRPr="00D544A0">
        <w:rPr>
          <w:rFonts w:eastAsia="Calibri"/>
          <w:bCs w:val="0"/>
          <w:color w:val="auto"/>
          <w:sz w:val="22"/>
          <w:szCs w:val="22"/>
          <w:lang w:eastAsia="en-US"/>
        </w:rPr>
        <w:t>4</w:t>
      </w:r>
      <w:r w:rsidRPr="00D544A0">
        <w:rPr>
          <w:rFonts w:eastAsia="Calibri"/>
          <w:bCs w:val="0"/>
          <w:color w:val="auto"/>
          <w:sz w:val="22"/>
          <w:szCs w:val="22"/>
          <w:lang w:eastAsia="en-US"/>
        </w:rPr>
        <w:t xml:space="preserve">-п «О проведении аукциона по </w:t>
      </w:r>
      <w:r w:rsidRPr="00D544A0">
        <w:rPr>
          <w:rFonts w:eastAsia="Calibri"/>
          <w:bCs w:val="0"/>
          <w:iCs/>
          <w:color w:val="auto"/>
          <w:sz w:val="22"/>
          <w:szCs w:val="22"/>
          <w:lang w:eastAsia="en-US"/>
        </w:rPr>
        <w:t xml:space="preserve">продаже </w:t>
      </w:r>
      <w:r w:rsidRPr="00D544A0">
        <w:rPr>
          <w:rFonts w:eastAsia="Calibri"/>
          <w:bCs w:val="0"/>
          <w:color w:val="auto"/>
          <w:sz w:val="22"/>
          <w:szCs w:val="22"/>
          <w:lang w:eastAsia="en-US"/>
        </w:rPr>
        <w:t xml:space="preserve">муниципального имущества»,  извещает о проведении аукциона по продаже муниципального недвижимого имущества: </w:t>
      </w:r>
    </w:p>
    <w:p w:rsidR="007606E5" w:rsidRPr="00D544A0" w:rsidRDefault="007606E5" w:rsidP="007606E5">
      <w:pPr>
        <w:tabs>
          <w:tab w:val="left" w:pos="567"/>
        </w:tabs>
        <w:spacing w:line="0" w:lineRule="atLeast"/>
        <w:ind w:right="-1"/>
        <w:jc w:val="both"/>
        <w:rPr>
          <w:rFonts w:eastAsia="Calibri"/>
          <w:bCs w:val="0"/>
          <w:color w:val="auto"/>
          <w:sz w:val="22"/>
          <w:szCs w:val="22"/>
          <w:lang w:eastAsia="en-US"/>
        </w:rPr>
      </w:pPr>
    </w:p>
    <w:p w:rsidR="007606E5" w:rsidRPr="00D544A0" w:rsidRDefault="007606E5" w:rsidP="007606E5">
      <w:pPr>
        <w:autoSpaceDE w:val="0"/>
        <w:autoSpaceDN w:val="0"/>
        <w:adjustRightInd w:val="0"/>
        <w:ind w:right="-1"/>
        <w:jc w:val="both"/>
        <w:rPr>
          <w:rFonts w:eastAsia="Calibri"/>
          <w:b/>
          <w:bCs w:val="0"/>
          <w:color w:val="auto"/>
          <w:sz w:val="22"/>
          <w:szCs w:val="22"/>
        </w:rPr>
      </w:pPr>
      <w:r w:rsidRPr="00D544A0">
        <w:rPr>
          <w:b/>
          <w:bCs w:val="0"/>
          <w:color w:val="auto"/>
          <w:sz w:val="22"/>
          <w:szCs w:val="22"/>
        </w:rPr>
        <w:t xml:space="preserve">Лот № 1 - Нежилое здание </w:t>
      </w:r>
      <w:r w:rsidR="000E08E1" w:rsidRPr="00D544A0">
        <w:rPr>
          <w:b/>
          <w:bCs w:val="0"/>
          <w:color w:val="auto"/>
          <w:sz w:val="22"/>
          <w:szCs w:val="22"/>
        </w:rPr>
        <w:t>«Гараж на 20 автомашин»</w:t>
      </w:r>
      <w:r w:rsidRPr="00D544A0">
        <w:rPr>
          <w:b/>
          <w:bCs w:val="0"/>
          <w:color w:val="auto"/>
          <w:sz w:val="22"/>
          <w:szCs w:val="22"/>
        </w:rPr>
        <w:t xml:space="preserve"> площадью </w:t>
      </w:r>
      <w:r w:rsidR="000E08E1" w:rsidRPr="00D544A0">
        <w:rPr>
          <w:b/>
          <w:bCs w:val="0"/>
          <w:color w:val="auto"/>
          <w:sz w:val="22"/>
          <w:szCs w:val="22"/>
        </w:rPr>
        <w:t>1057,5</w:t>
      </w:r>
      <w:r w:rsidRPr="00D544A0">
        <w:rPr>
          <w:b/>
          <w:bCs w:val="0"/>
          <w:color w:val="auto"/>
          <w:sz w:val="22"/>
          <w:szCs w:val="22"/>
        </w:rPr>
        <w:t xml:space="preserve"> кв.м, к</w:t>
      </w:r>
      <w:r w:rsidR="009149E9">
        <w:rPr>
          <w:b/>
          <w:bCs w:val="0"/>
          <w:color w:val="auto"/>
          <w:sz w:val="22"/>
          <w:szCs w:val="22"/>
        </w:rPr>
        <w:t>адастровый номер 19:10:040132:76</w:t>
      </w:r>
      <w:r w:rsidRPr="00D544A0">
        <w:rPr>
          <w:b/>
          <w:bCs w:val="0"/>
          <w:color w:val="auto"/>
          <w:sz w:val="22"/>
          <w:szCs w:val="22"/>
        </w:rPr>
        <w:t xml:space="preserve"> , расположенный по адресу: </w:t>
      </w:r>
      <w:r w:rsidRPr="00D544A0">
        <w:rPr>
          <w:rFonts w:eastAsia="Calibri"/>
          <w:b/>
          <w:bCs w:val="0"/>
          <w:color w:val="auto"/>
          <w:sz w:val="22"/>
          <w:szCs w:val="22"/>
        </w:rPr>
        <w:t>Республика Хакасия, Усть-Абаканский район, с. Зеленое, ул. Садовая , 1А.</w:t>
      </w:r>
    </w:p>
    <w:p w:rsidR="007606E5" w:rsidRPr="00D544A0" w:rsidRDefault="007606E5" w:rsidP="007606E5">
      <w:pPr>
        <w:spacing w:line="0" w:lineRule="atLeast"/>
        <w:jc w:val="both"/>
        <w:rPr>
          <w:rFonts w:eastAsia="Calibri"/>
          <w:bCs w:val="0"/>
          <w:color w:val="auto"/>
          <w:sz w:val="22"/>
          <w:szCs w:val="22"/>
          <w:lang w:eastAsia="en-US"/>
        </w:rPr>
      </w:pPr>
      <w:r w:rsidRPr="00D544A0">
        <w:rPr>
          <w:rFonts w:eastAsia="Calibri"/>
          <w:bCs w:val="0"/>
          <w:color w:val="auto"/>
          <w:sz w:val="22"/>
          <w:szCs w:val="22"/>
          <w:lang w:eastAsia="en-US"/>
        </w:rPr>
        <w:t xml:space="preserve">Начальная цена – </w:t>
      </w:r>
      <w:r w:rsidR="000E08E1" w:rsidRPr="00D544A0">
        <w:rPr>
          <w:rFonts w:eastAsia="Calibri"/>
          <w:bCs w:val="0"/>
          <w:color w:val="auto"/>
          <w:sz w:val="22"/>
          <w:szCs w:val="22"/>
          <w:lang w:eastAsia="en-US"/>
        </w:rPr>
        <w:t>3 184 000</w:t>
      </w:r>
      <w:r w:rsidRPr="00D544A0">
        <w:rPr>
          <w:rFonts w:eastAsia="Calibri"/>
          <w:bCs w:val="0"/>
          <w:color w:val="auto"/>
          <w:sz w:val="22"/>
          <w:szCs w:val="22"/>
          <w:lang w:eastAsia="en-US"/>
        </w:rPr>
        <w:t xml:space="preserve">,00 рублей </w:t>
      </w:r>
      <w:r w:rsidRPr="00D544A0">
        <w:rPr>
          <w:rFonts w:eastAsia="Calibri"/>
          <w:color w:val="auto"/>
          <w:sz w:val="22"/>
          <w:szCs w:val="22"/>
          <w:lang w:eastAsia="en-US"/>
        </w:rPr>
        <w:t> </w:t>
      </w:r>
      <w:r w:rsidRPr="00D544A0">
        <w:rPr>
          <w:rFonts w:eastAsia="Calibri"/>
          <w:bCs w:val="0"/>
          <w:color w:val="auto"/>
          <w:sz w:val="22"/>
          <w:szCs w:val="22"/>
          <w:lang w:eastAsia="en-US"/>
        </w:rPr>
        <w:t>(НДС не предусмотрен).</w:t>
      </w:r>
    </w:p>
    <w:p w:rsidR="007606E5" w:rsidRPr="00D544A0" w:rsidRDefault="007606E5" w:rsidP="007606E5">
      <w:pPr>
        <w:spacing w:line="0" w:lineRule="atLeast"/>
        <w:jc w:val="both"/>
        <w:rPr>
          <w:bCs w:val="0"/>
          <w:color w:val="auto"/>
          <w:sz w:val="22"/>
          <w:szCs w:val="22"/>
        </w:rPr>
      </w:pPr>
      <w:r w:rsidRPr="00D544A0">
        <w:rPr>
          <w:bCs w:val="0"/>
          <w:color w:val="auto"/>
          <w:sz w:val="22"/>
          <w:szCs w:val="22"/>
        </w:rPr>
        <w:t xml:space="preserve">Величина повышения цены («шаг аукциона») составляет </w:t>
      </w:r>
      <w:r w:rsidR="000E08E1" w:rsidRPr="00D544A0">
        <w:rPr>
          <w:bCs w:val="0"/>
          <w:color w:val="auto"/>
          <w:sz w:val="22"/>
          <w:szCs w:val="22"/>
        </w:rPr>
        <w:t>159200</w:t>
      </w:r>
      <w:r w:rsidRPr="00D544A0">
        <w:rPr>
          <w:bCs w:val="0"/>
          <w:color w:val="auto"/>
          <w:sz w:val="22"/>
          <w:szCs w:val="22"/>
        </w:rPr>
        <w:t>,00 рублей (5% от НМЦК).</w:t>
      </w:r>
    </w:p>
    <w:p w:rsidR="007606E5" w:rsidRPr="00D544A0" w:rsidRDefault="007606E5" w:rsidP="007606E5">
      <w:pPr>
        <w:spacing w:line="0" w:lineRule="atLeast"/>
        <w:jc w:val="both"/>
        <w:rPr>
          <w:bCs w:val="0"/>
          <w:color w:val="auto"/>
          <w:sz w:val="22"/>
          <w:szCs w:val="22"/>
        </w:rPr>
      </w:pPr>
      <w:r w:rsidRPr="00D544A0">
        <w:rPr>
          <w:bCs w:val="0"/>
          <w:color w:val="auto"/>
          <w:sz w:val="22"/>
          <w:szCs w:val="22"/>
        </w:rPr>
        <w:t xml:space="preserve">Размер задатка – </w:t>
      </w:r>
      <w:r w:rsidR="000E08E1" w:rsidRPr="00D544A0">
        <w:rPr>
          <w:bCs w:val="0"/>
          <w:color w:val="auto"/>
          <w:sz w:val="22"/>
          <w:szCs w:val="22"/>
        </w:rPr>
        <w:t>636800</w:t>
      </w:r>
      <w:r w:rsidRPr="00D544A0">
        <w:rPr>
          <w:bCs w:val="0"/>
          <w:color w:val="auto"/>
          <w:sz w:val="22"/>
          <w:szCs w:val="22"/>
        </w:rPr>
        <w:t>,00 рублей (20% от НМЦК).</w:t>
      </w:r>
    </w:p>
    <w:p w:rsidR="007606E5" w:rsidRPr="00D544A0" w:rsidRDefault="007606E5" w:rsidP="007606E5">
      <w:pPr>
        <w:spacing w:line="0" w:lineRule="atLeast"/>
        <w:jc w:val="both"/>
        <w:rPr>
          <w:sz w:val="22"/>
          <w:szCs w:val="22"/>
        </w:rPr>
      </w:pPr>
      <w:r w:rsidRPr="00D544A0">
        <w:rPr>
          <w:sz w:val="22"/>
          <w:szCs w:val="22"/>
        </w:rPr>
        <w:t>Форма подачи предложений по цене – открытая.</w:t>
      </w:r>
    </w:p>
    <w:p w:rsidR="007606E5" w:rsidRPr="00D544A0" w:rsidRDefault="007606E5" w:rsidP="007606E5">
      <w:pPr>
        <w:jc w:val="both"/>
        <w:rPr>
          <w:rFonts w:eastAsia="Calibri"/>
          <w:bCs w:val="0"/>
          <w:color w:val="auto"/>
          <w:sz w:val="22"/>
          <w:szCs w:val="22"/>
          <w:lang w:eastAsia="en-US"/>
        </w:rPr>
      </w:pPr>
      <w:r w:rsidRPr="00D544A0">
        <w:rPr>
          <w:rFonts w:eastAsia="Calibri"/>
          <w:bCs w:val="0"/>
          <w:color w:val="auto"/>
          <w:sz w:val="22"/>
          <w:szCs w:val="22"/>
          <w:lang w:eastAsia="en-US"/>
        </w:rPr>
        <w:t>Помещение свободно от прав третьих лиц.</w:t>
      </w:r>
    </w:p>
    <w:p w:rsidR="007606E5" w:rsidRPr="00D544A0" w:rsidRDefault="007606E5" w:rsidP="007606E5">
      <w:pPr>
        <w:jc w:val="both"/>
        <w:rPr>
          <w:rFonts w:eastAsia="Calibri"/>
          <w:bCs w:val="0"/>
          <w:color w:val="auto"/>
          <w:sz w:val="22"/>
          <w:szCs w:val="22"/>
          <w:lang w:eastAsia="en-US"/>
        </w:rPr>
      </w:pPr>
      <w:r w:rsidRPr="00D544A0">
        <w:rPr>
          <w:rFonts w:eastAsia="Calibri"/>
          <w:bCs w:val="0"/>
          <w:color w:val="auto"/>
          <w:sz w:val="22"/>
          <w:szCs w:val="22"/>
          <w:lang w:eastAsia="en-US"/>
        </w:rPr>
        <w:t>Здание продается под разбор на строительные материалы.</w:t>
      </w:r>
    </w:p>
    <w:p w:rsidR="007606E5" w:rsidRPr="00D544A0" w:rsidRDefault="007606E5" w:rsidP="007606E5">
      <w:pPr>
        <w:jc w:val="both"/>
        <w:rPr>
          <w:rFonts w:eastAsia="Calibri"/>
          <w:bCs w:val="0"/>
          <w:color w:val="auto"/>
          <w:sz w:val="22"/>
          <w:szCs w:val="22"/>
          <w:lang w:eastAsia="en-US"/>
        </w:rPr>
      </w:pPr>
      <w:r w:rsidRPr="00D544A0">
        <w:rPr>
          <w:rFonts w:eastAsia="Calibri"/>
          <w:bCs w:val="0"/>
          <w:color w:val="auto"/>
          <w:sz w:val="22"/>
          <w:szCs w:val="22"/>
          <w:lang w:eastAsia="en-US"/>
        </w:rPr>
        <w:t xml:space="preserve">Здание одноэтажное, фундамент </w:t>
      </w:r>
      <w:r w:rsidR="000E08E1" w:rsidRPr="00D544A0">
        <w:rPr>
          <w:rFonts w:eastAsia="Calibri"/>
          <w:bCs w:val="0"/>
          <w:color w:val="auto"/>
          <w:sz w:val="22"/>
          <w:szCs w:val="22"/>
          <w:lang w:eastAsia="en-US"/>
        </w:rPr>
        <w:t>железобетонные колонны, подливка бетонная</w:t>
      </w:r>
      <w:r w:rsidRPr="00D544A0">
        <w:rPr>
          <w:rFonts w:eastAsia="Calibri"/>
          <w:bCs w:val="0"/>
          <w:color w:val="auto"/>
          <w:sz w:val="22"/>
          <w:szCs w:val="22"/>
          <w:lang w:eastAsia="en-US"/>
        </w:rPr>
        <w:t>;</w:t>
      </w:r>
      <w:r w:rsidRPr="00D544A0">
        <w:rPr>
          <w:sz w:val="22"/>
          <w:szCs w:val="22"/>
        </w:rPr>
        <w:t xml:space="preserve"> </w:t>
      </w:r>
      <w:r w:rsidRPr="00D544A0">
        <w:rPr>
          <w:rFonts w:eastAsia="Calibri"/>
          <w:bCs w:val="0"/>
          <w:color w:val="auto"/>
          <w:sz w:val="22"/>
          <w:szCs w:val="22"/>
          <w:lang w:eastAsia="en-US"/>
        </w:rPr>
        <w:t xml:space="preserve">наружные стены </w:t>
      </w:r>
      <w:r w:rsidR="000E08E1" w:rsidRPr="00D544A0">
        <w:rPr>
          <w:rFonts w:eastAsia="Calibri"/>
          <w:bCs w:val="0"/>
          <w:color w:val="auto"/>
          <w:sz w:val="22"/>
          <w:szCs w:val="22"/>
          <w:lang w:eastAsia="en-US"/>
        </w:rPr>
        <w:t xml:space="preserve">железобетонные стеновые панели т. 25 см, кирпичные 50-52 см </w:t>
      </w:r>
      <w:r w:rsidRPr="00D544A0">
        <w:rPr>
          <w:rFonts w:eastAsia="Calibri"/>
          <w:bCs w:val="0"/>
          <w:color w:val="auto"/>
          <w:sz w:val="22"/>
          <w:szCs w:val="22"/>
          <w:lang w:eastAsia="en-US"/>
        </w:rPr>
        <w:t>; перегородки кирпичные</w:t>
      </w:r>
      <w:r w:rsidR="000E08E1" w:rsidRPr="00D544A0">
        <w:rPr>
          <w:rFonts w:eastAsia="Calibri"/>
          <w:bCs w:val="0"/>
          <w:color w:val="auto"/>
          <w:sz w:val="22"/>
          <w:szCs w:val="22"/>
          <w:lang w:eastAsia="en-US"/>
        </w:rPr>
        <w:t xml:space="preserve"> 40 см</w:t>
      </w:r>
      <w:r w:rsidRPr="00D544A0">
        <w:rPr>
          <w:rFonts w:eastAsia="Calibri"/>
          <w:bCs w:val="0"/>
          <w:color w:val="auto"/>
          <w:sz w:val="22"/>
          <w:szCs w:val="22"/>
          <w:lang w:eastAsia="en-US"/>
        </w:rPr>
        <w:t>; перекрытие чердачное - ребристые железобетонные плиты</w:t>
      </w:r>
      <w:r w:rsidR="000E08E1" w:rsidRPr="00D544A0">
        <w:rPr>
          <w:rFonts w:eastAsia="Calibri"/>
          <w:bCs w:val="0"/>
          <w:color w:val="auto"/>
          <w:sz w:val="22"/>
          <w:szCs w:val="22"/>
          <w:lang w:eastAsia="en-US"/>
        </w:rPr>
        <w:t>, утепленные</w:t>
      </w:r>
      <w:r w:rsidRPr="00D544A0">
        <w:rPr>
          <w:rFonts w:eastAsia="Calibri"/>
          <w:bCs w:val="0"/>
          <w:color w:val="auto"/>
          <w:sz w:val="22"/>
          <w:szCs w:val="22"/>
          <w:lang w:eastAsia="en-US"/>
        </w:rPr>
        <w:t xml:space="preserve">; кровля </w:t>
      </w:r>
      <w:r w:rsidR="000E08E1" w:rsidRPr="00D544A0">
        <w:rPr>
          <w:rFonts w:eastAsia="Calibri"/>
          <w:bCs w:val="0"/>
          <w:color w:val="auto"/>
          <w:sz w:val="22"/>
          <w:szCs w:val="22"/>
          <w:lang w:eastAsia="en-US"/>
        </w:rPr>
        <w:t>шиферная по деревянной обрешетке</w:t>
      </w:r>
      <w:r w:rsidRPr="00D544A0">
        <w:rPr>
          <w:rFonts w:eastAsia="Calibri"/>
          <w:bCs w:val="0"/>
          <w:color w:val="auto"/>
          <w:sz w:val="22"/>
          <w:szCs w:val="22"/>
          <w:lang w:eastAsia="en-US"/>
        </w:rPr>
        <w:t xml:space="preserve">; полы </w:t>
      </w:r>
      <w:r w:rsidR="00AF5D5D" w:rsidRPr="00D544A0">
        <w:rPr>
          <w:rFonts w:eastAsia="Calibri"/>
          <w:bCs w:val="0"/>
          <w:color w:val="auto"/>
          <w:sz w:val="22"/>
          <w:szCs w:val="22"/>
          <w:lang w:eastAsia="en-US"/>
        </w:rPr>
        <w:t>грунт,</w:t>
      </w:r>
      <w:r w:rsidRPr="00D544A0">
        <w:rPr>
          <w:rFonts w:eastAsia="Calibri"/>
          <w:bCs w:val="0"/>
          <w:color w:val="auto"/>
          <w:sz w:val="22"/>
          <w:szCs w:val="22"/>
          <w:lang w:eastAsia="en-US"/>
        </w:rPr>
        <w:t xml:space="preserve">бетонные. </w:t>
      </w:r>
    </w:p>
    <w:p w:rsidR="007606E5" w:rsidRPr="00D544A0" w:rsidRDefault="007606E5" w:rsidP="007606E5">
      <w:pPr>
        <w:jc w:val="both"/>
        <w:rPr>
          <w:rFonts w:eastAsia="Calibri"/>
          <w:bCs w:val="0"/>
          <w:color w:val="auto"/>
          <w:sz w:val="22"/>
          <w:szCs w:val="22"/>
          <w:lang w:eastAsia="en-US"/>
        </w:rPr>
      </w:pPr>
      <w:r w:rsidRPr="00D544A0">
        <w:rPr>
          <w:rFonts w:eastAsia="Calibri"/>
          <w:bCs w:val="0"/>
          <w:color w:val="auto"/>
          <w:sz w:val="22"/>
          <w:szCs w:val="22"/>
          <w:lang w:eastAsia="en-US"/>
        </w:rPr>
        <w:t>Примерный год постройки – 1980г.</w:t>
      </w:r>
    </w:p>
    <w:p w:rsidR="00AF5D5D" w:rsidRPr="00D544A0" w:rsidRDefault="00AF5D5D" w:rsidP="007606E5">
      <w:pPr>
        <w:jc w:val="both"/>
        <w:rPr>
          <w:rFonts w:eastAsia="Calibri"/>
          <w:bCs w:val="0"/>
          <w:color w:val="auto"/>
          <w:sz w:val="22"/>
          <w:szCs w:val="22"/>
          <w:lang w:eastAsia="en-US"/>
        </w:rPr>
      </w:pPr>
    </w:p>
    <w:p w:rsidR="00AF5D5D" w:rsidRPr="00D544A0" w:rsidRDefault="007606E5" w:rsidP="00AF5D5D">
      <w:pPr>
        <w:autoSpaceDE w:val="0"/>
        <w:autoSpaceDN w:val="0"/>
        <w:adjustRightInd w:val="0"/>
        <w:ind w:right="-1"/>
        <w:jc w:val="both"/>
        <w:rPr>
          <w:rFonts w:eastAsia="Calibri"/>
          <w:bCs w:val="0"/>
          <w:color w:val="auto"/>
          <w:sz w:val="22"/>
          <w:szCs w:val="22"/>
        </w:rPr>
      </w:pPr>
      <w:r w:rsidRPr="00D544A0">
        <w:rPr>
          <w:rFonts w:eastAsia="Calibri"/>
          <w:b/>
          <w:bCs w:val="0"/>
          <w:color w:val="auto"/>
          <w:sz w:val="22"/>
          <w:szCs w:val="22"/>
        </w:rPr>
        <w:t xml:space="preserve">Лот № 2 </w:t>
      </w:r>
      <w:r w:rsidRPr="00D544A0">
        <w:rPr>
          <w:b/>
          <w:bCs w:val="0"/>
          <w:color w:val="auto"/>
          <w:sz w:val="22"/>
          <w:szCs w:val="22"/>
        </w:rPr>
        <w:t xml:space="preserve"> - </w:t>
      </w:r>
      <w:r w:rsidR="00AF5D5D" w:rsidRPr="00D544A0">
        <w:rPr>
          <w:rFonts w:eastAsia="Calibri"/>
          <w:b/>
          <w:bCs w:val="0"/>
          <w:color w:val="auto"/>
          <w:sz w:val="22"/>
          <w:szCs w:val="22"/>
        </w:rPr>
        <w:t>Транспортное средство УАЗ 31514, 1996 года выпуска, с государственным регистрационным номером Р140УУ19.</w:t>
      </w:r>
    </w:p>
    <w:p w:rsidR="00AF5D5D" w:rsidRPr="00D544A0" w:rsidRDefault="00AF5D5D" w:rsidP="00AF5D5D">
      <w:pPr>
        <w:tabs>
          <w:tab w:val="left" w:pos="0"/>
        </w:tabs>
        <w:spacing w:line="0" w:lineRule="atLeast"/>
        <w:jc w:val="both"/>
        <w:rPr>
          <w:rFonts w:eastAsia="Calibri"/>
          <w:bCs w:val="0"/>
          <w:color w:val="auto"/>
          <w:sz w:val="22"/>
          <w:szCs w:val="22"/>
          <w:lang w:eastAsia="en-US"/>
        </w:rPr>
      </w:pPr>
      <w:r w:rsidRPr="00D544A0">
        <w:rPr>
          <w:rFonts w:eastAsia="Calibri"/>
          <w:bCs w:val="0"/>
          <w:color w:val="auto"/>
          <w:sz w:val="22"/>
          <w:szCs w:val="22"/>
          <w:lang w:eastAsia="en-US"/>
        </w:rPr>
        <w:t xml:space="preserve">Начальная цена – 179 400,00 рублей </w:t>
      </w:r>
      <w:r w:rsidRPr="00D544A0">
        <w:rPr>
          <w:rFonts w:eastAsia="Calibri"/>
          <w:color w:val="auto"/>
          <w:sz w:val="22"/>
          <w:szCs w:val="22"/>
          <w:lang w:eastAsia="en-US"/>
        </w:rPr>
        <w:t> </w:t>
      </w:r>
      <w:r w:rsidRPr="00D544A0">
        <w:rPr>
          <w:rFonts w:eastAsia="Calibri"/>
          <w:bCs w:val="0"/>
          <w:color w:val="auto"/>
          <w:sz w:val="22"/>
          <w:szCs w:val="22"/>
          <w:lang w:eastAsia="en-US"/>
        </w:rPr>
        <w:t>(НДС не предусмотрен).</w:t>
      </w:r>
    </w:p>
    <w:p w:rsidR="00AF5D5D" w:rsidRPr="00D544A0" w:rsidRDefault="00AF5D5D" w:rsidP="00AF5D5D">
      <w:pPr>
        <w:spacing w:line="0" w:lineRule="atLeast"/>
        <w:jc w:val="both"/>
        <w:rPr>
          <w:bCs w:val="0"/>
          <w:color w:val="auto"/>
          <w:sz w:val="22"/>
          <w:szCs w:val="22"/>
        </w:rPr>
      </w:pPr>
      <w:r w:rsidRPr="00D544A0">
        <w:rPr>
          <w:bCs w:val="0"/>
          <w:color w:val="auto"/>
          <w:sz w:val="22"/>
          <w:szCs w:val="22"/>
        </w:rPr>
        <w:t xml:space="preserve">Величина повышения цены («шаг аукциона») составляет </w:t>
      </w:r>
      <w:r w:rsidR="00D544A0" w:rsidRPr="00D544A0">
        <w:rPr>
          <w:bCs w:val="0"/>
          <w:color w:val="auto"/>
          <w:sz w:val="22"/>
          <w:szCs w:val="22"/>
        </w:rPr>
        <w:t>8970</w:t>
      </w:r>
      <w:r w:rsidRPr="00D544A0">
        <w:rPr>
          <w:bCs w:val="0"/>
          <w:color w:val="auto"/>
          <w:sz w:val="22"/>
          <w:szCs w:val="22"/>
        </w:rPr>
        <w:t>,00 рублей (5% от НМЦК).</w:t>
      </w:r>
    </w:p>
    <w:p w:rsidR="00AF5D5D" w:rsidRPr="00D544A0" w:rsidRDefault="00AF5D5D" w:rsidP="00AF5D5D">
      <w:pPr>
        <w:spacing w:line="0" w:lineRule="atLeast"/>
        <w:jc w:val="both"/>
        <w:rPr>
          <w:bCs w:val="0"/>
          <w:color w:val="auto"/>
          <w:sz w:val="22"/>
          <w:szCs w:val="22"/>
        </w:rPr>
      </w:pPr>
      <w:r w:rsidRPr="00D544A0">
        <w:rPr>
          <w:bCs w:val="0"/>
          <w:color w:val="auto"/>
          <w:sz w:val="22"/>
          <w:szCs w:val="22"/>
        </w:rPr>
        <w:t xml:space="preserve">Размер задатка – </w:t>
      </w:r>
      <w:r w:rsidR="00D544A0" w:rsidRPr="00D544A0">
        <w:rPr>
          <w:bCs w:val="0"/>
          <w:color w:val="auto"/>
          <w:sz w:val="22"/>
          <w:szCs w:val="22"/>
        </w:rPr>
        <w:t>35880</w:t>
      </w:r>
      <w:r w:rsidRPr="00D544A0">
        <w:rPr>
          <w:bCs w:val="0"/>
          <w:color w:val="auto"/>
          <w:sz w:val="22"/>
          <w:szCs w:val="22"/>
        </w:rPr>
        <w:t>,00 рублей (20% от НМЦК).</w:t>
      </w:r>
    </w:p>
    <w:p w:rsidR="00AF5D5D" w:rsidRPr="00D544A0" w:rsidRDefault="00AF5D5D" w:rsidP="00AF5D5D">
      <w:pPr>
        <w:spacing w:line="0" w:lineRule="atLeast"/>
        <w:jc w:val="both"/>
        <w:rPr>
          <w:sz w:val="22"/>
          <w:szCs w:val="22"/>
        </w:rPr>
      </w:pPr>
      <w:r w:rsidRPr="00D544A0">
        <w:rPr>
          <w:sz w:val="22"/>
          <w:szCs w:val="22"/>
        </w:rPr>
        <w:t>Форма подачи предложений по цене – открытая.</w:t>
      </w:r>
    </w:p>
    <w:p w:rsidR="00AF5D5D" w:rsidRPr="00D544A0" w:rsidRDefault="00AF5D5D" w:rsidP="00AF5D5D">
      <w:pPr>
        <w:spacing w:line="0" w:lineRule="atLeast"/>
        <w:jc w:val="both"/>
        <w:rPr>
          <w:bCs w:val="0"/>
          <w:sz w:val="22"/>
          <w:szCs w:val="22"/>
        </w:rPr>
      </w:pPr>
      <w:r w:rsidRPr="00D544A0">
        <w:rPr>
          <w:sz w:val="22"/>
          <w:szCs w:val="22"/>
        </w:rPr>
        <w:t>Легковой автомобиль универсал; идентификационный номер (</w:t>
      </w:r>
      <w:r w:rsidRPr="00D544A0">
        <w:rPr>
          <w:sz w:val="22"/>
          <w:szCs w:val="22"/>
          <w:lang w:val="en-US"/>
        </w:rPr>
        <w:t>VIN</w:t>
      </w:r>
      <w:r w:rsidRPr="00D544A0">
        <w:rPr>
          <w:sz w:val="22"/>
          <w:szCs w:val="22"/>
        </w:rPr>
        <w:t>) – ХТ</w:t>
      </w:r>
      <w:r w:rsidR="00D544A0" w:rsidRPr="00D544A0">
        <w:rPr>
          <w:sz w:val="22"/>
          <w:szCs w:val="22"/>
        </w:rPr>
        <w:t>Т315140Т0010882</w:t>
      </w:r>
      <w:r w:rsidRPr="00D544A0">
        <w:rPr>
          <w:sz w:val="22"/>
          <w:szCs w:val="22"/>
        </w:rPr>
        <w:t>;</w:t>
      </w:r>
      <w:r w:rsidR="00D544A0" w:rsidRPr="00D544A0">
        <w:rPr>
          <w:sz w:val="22"/>
          <w:szCs w:val="22"/>
        </w:rPr>
        <w:t xml:space="preserve"> модель, номер двигателя – 451500 51005900</w:t>
      </w:r>
      <w:r w:rsidRPr="00D544A0">
        <w:rPr>
          <w:sz w:val="22"/>
          <w:szCs w:val="22"/>
        </w:rPr>
        <w:t xml:space="preserve"> </w:t>
      </w:r>
      <w:r w:rsidR="00D544A0" w:rsidRPr="00D544A0">
        <w:rPr>
          <w:sz w:val="22"/>
          <w:szCs w:val="22"/>
        </w:rPr>
        <w:t xml:space="preserve"> </w:t>
      </w:r>
      <w:r w:rsidRPr="00D544A0">
        <w:rPr>
          <w:sz w:val="22"/>
          <w:szCs w:val="22"/>
        </w:rPr>
        <w:t xml:space="preserve">; номер кузова - </w:t>
      </w:r>
      <w:r w:rsidR="00D544A0" w:rsidRPr="00D544A0">
        <w:rPr>
          <w:sz w:val="22"/>
          <w:szCs w:val="22"/>
        </w:rPr>
        <w:t>ХТТ315140Т0010882</w:t>
      </w:r>
      <w:r w:rsidRPr="00D544A0">
        <w:rPr>
          <w:sz w:val="22"/>
          <w:szCs w:val="22"/>
        </w:rPr>
        <w:t xml:space="preserve">; мощность, л/с – </w:t>
      </w:r>
      <w:r w:rsidR="00D544A0" w:rsidRPr="00D544A0">
        <w:rPr>
          <w:sz w:val="22"/>
          <w:szCs w:val="22"/>
        </w:rPr>
        <w:t>89,0 (65,5</w:t>
      </w:r>
      <w:r w:rsidRPr="00D544A0">
        <w:rPr>
          <w:sz w:val="22"/>
          <w:szCs w:val="22"/>
        </w:rPr>
        <w:t xml:space="preserve">); цвет кузова – </w:t>
      </w:r>
      <w:r w:rsidR="00D544A0" w:rsidRPr="00D544A0">
        <w:rPr>
          <w:sz w:val="22"/>
          <w:szCs w:val="22"/>
        </w:rPr>
        <w:t>зеленый</w:t>
      </w:r>
      <w:r w:rsidRPr="00D544A0">
        <w:rPr>
          <w:sz w:val="22"/>
          <w:szCs w:val="22"/>
        </w:rPr>
        <w:t xml:space="preserve">; ПТС </w:t>
      </w:r>
      <w:r w:rsidR="00D544A0" w:rsidRPr="00D544A0">
        <w:rPr>
          <w:sz w:val="22"/>
          <w:szCs w:val="22"/>
        </w:rPr>
        <w:t>78 ХА 521752</w:t>
      </w:r>
      <w:r w:rsidRPr="00D544A0">
        <w:rPr>
          <w:sz w:val="22"/>
          <w:szCs w:val="22"/>
        </w:rPr>
        <w:t xml:space="preserve">; пробег </w:t>
      </w:r>
      <w:r w:rsidR="00D544A0" w:rsidRPr="00D544A0">
        <w:rPr>
          <w:sz w:val="22"/>
          <w:szCs w:val="22"/>
        </w:rPr>
        <w:t>37948</w:t>
      </w:r>
      <w:r w:rsidRPr="00D544A0">
        <w:rPr>
          <w:sz w:val="22"/>
          <w:szCs w:val="22"/>
        </w:rPr>
        <w:t xml:space="preserve"> км..</w:t>
      </w:r>
    </w:p>
    <w:p w:rsidR="007606E5" w:rsidRPr="00D544A0" w:rsidRDefault="00AF5D5D" w:rsidP="00AF5D5D">
      <w:pPr>
        <w:jc w:val="both"/>
        <w:rPr>
          <w:rFonts w:eastAsia="Calibri"/>
          <w:bCs w:val="0"/>
          <w:color w:val="auto"/>
          <w:sz w:val="22"/>
          <w:szCs w:val="22"/>
          <w:lang w:eastAsia="en-US"/>
        </w:rPr>
      </w:pPr>
      <w:r w:rsidRPr="00D544A0">
        <w:rPr>
          <w:rFonts w:eastAsia="Calibri"/>
          <w:bCs w:val="0"/>
          <w:color w:val="auto"/>
          <w:sz w:val="22"/>
          <w:szCs w:val="22"/>
          <w:lang w:eastAsia="en-US"/>
        </w:rPr>
        <w:t xml:space="preserve">Общий износ транспортного средства по заключению эксперта-оценщика – </w:t>
      </w:r>
      <w:r w:rsidR="00D544A0" w:rsidRPr="00D544A0">
        <w:rPr>
          <w:rFonts w:eastAsia="Calibri"/>
          <w:bCs w:val="0"/>
          <w:color w:val="auto"/>
          <w:sz w:val="22"/>
          <w:szCs w:val="22"/>
          <w:lang w:eastAsia="en-US"/>
        </w:rPr>
        <w:t>70%</w:t>
      </w:r>
    </w:p>
    <w:p w:rsidR="007606E5" w:rsidRPr="00D544A0" w:rsidRDefault="007606E5" w:rsidP="007606E5">
      <w:pPr>
        <w:autoSpaceDE w:val="0"/>
        <w:autoSpaceDN w:val="0"/>
        <w:adjustRightInd w:val="0"/>
        <w:ind w:right="-1"/>
        <w:jc w:val="both"/>
        <w:rPr>
          <w:rFonts w:eastAsia="Calibri"/>
          <w:b/>
          <w:bCs w:val="0"/>
          <w:color w:val="auto"/>
          <w:sz w:val="22"/>
          <w:szCs w:val="22"/>
        </w:rPr>
      </w:pPr>
    </w:p>
    <w:p w:rsidR="007606E5" w:rsidRPr="00D544A0" w:rsidRDefault="007606E5" w:rsidP="007606E5">
      <w:pPr>
        <w:ind w:left="-284" w:firstLine="567"/>
        <w:jc w:val="both"/>
        <w:rPr>
          <w:bCs w:val="0"/>
          <w:color w:val="auto"/>
          <w:sz w:val="22"/>
          <w:szCs w:val="22"/>
        </w:rPr>
      </w:pPr>
      <w:r w:rsidRPr="00D544A0">
        <w:rPr>
          <w:bCs w:val="0"/>
          <w:color w:val="auto"/>
          <w:sz w:val="22"/>
          <w:szCs w:val="22"/>
        </w:rPr>
        <w:t>Проведение аукциона по продаже муниципального недвижимого имущества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4" w:anchor="sub_0" w:history="1">
        <w:r w:rsidRPr="00D544A0">
          <w:rPr>
            <w:rStyle w:val="a3"/>
            <w:rFonts w:ascii="Verdana" w:eastAsia="Calibri" w:hAnsi="Verdana"/>
            <w:bCs w:val="0"/>
            <w:sz w:val="22"/>
            <w:szCs w:val="22"/>
            <w:lang w:eastAsia="en-US"/>
          </w:rPr>
          <w:t>постановлением</w:t>
        </w:r>
      </w:hyperlink>
      <w:r w:rsidRPr="00D544A0">
        <w:rPr>
          <w:bCs w:val="0"/>
          <w:color w:val="auto"/>
          <w:sz w:val="22"/>
          <w:szCs w:val="22"/>
        </w:rPr>
        <w:t> Правительства РФ от 22.07.2002 № 549.</w:t>
      </w:r>
    </w:p>
    <w:p w:rsidR="00D544A0" w:rsidRPr="00D544A0" w:rsidRDefault="007606E5" w:rsidP="00D544A0">
      <w:pPr>
        <w:spacing w:line="0" w:lineRule="atLeast"/>
        <w:ind w:left="-284" w:firstLine="567"/>
        <w:jc w:val="both"/>
        <w:textAlignment w:val="baseline"/>
        <w:rPr>
          <w:bCs w:val="0"/>
          <w:color w:val="auto"/>
          <w:sz w:val="22"/>
          <w:szCs w:val="22"/>
        </w:rPr>
      </w:pPr>
      <w:r w:rsidRPr="00D544A0">
        <w:rPr>
          <w:bCs w:val="0"/>
          <w:color w:val="auto"/>
          <w:sz w:val="22"/>
          <w:szCs w:val="22"/>
        </w:rPr>
        <w:t>Извещение о проведении аукциона и условиях его проведения является условиями публичной оферты в соответствии со </w:t>
      </w:r>
      <w:hyperlink r:id="rId5" w:history="1">
        <w:r w:rsidRPr="00D544A0">
          <w:rPr>
            <w:rStyle w:val="a3"/>
            <w:rFonts w:ascii="Verdana" w:hAnsi="Verdana"/>
            <w:bCs w:val="0"/>
            <w:sz w:val="22"/>
            <w:szCs w:val="22"/>
          </w:rPr>
          <w:t>статьей 437 Гражданского кодекса Российской Федерации</w:t>
        </w:r>
      </w:hyperlink>
      <w:r w:rsidRPr="00D544A0">
        <w:rPr>
          <w:bCs w:val="0"/>
          <w:color w:val="auto"/>
          <w:sz w:val="22"/>
          <w:szCs w:val="22"/>
        </w:rPr>
        <w:t>. Подача документов на участие в аукционе и перечисление задатка являются акцептом такой оферты.</w:t>
      </w:r>
    </w:p>
    <w:p w:rsidR="007606E5" w:rsidRPr="00D544A0" w:rsidRDefault="007606E5" w:rsidP="00D544A0">
      <w:pPr>
        <w:spacing w:line="0" w:lineRule="atLeast"/>
        <w:ind w:left="-284" w:firstLine="567"/>
        <w:jc w:val="both"/>
        <w:textAlignment w:val="baseline"/>
        <w:rPr>
          <w:bCs w:val="0"/>
          <w:color w:val="auto"/>
          <w:sz w:val="22"/>
          <w:szCs w:val="22"/>
        </w:rPr>
      </w:pPr>
      <w:r w:rsidRPr="00D544A0">
        <w:rPr>
          <w:bCs w:val="0"/>
          <w:color w:val="auto"/>
          <w:sz w:val="22"/>
          <w:szCs w:val="22"/>
        </w:rPr>
        <w:br/>
        <w:t xml:space="preserve">         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7606E5" w:rsidRPr="00D544A0" w:rsidRDefault="007606E5" w:rsidP="007606E5">
      <w:pPr>
        <w:spacing w:line="0" w:lineRule="atLeast"/>
        <w:ind w:left="-284" w:firstLine="567"/>
        <w:jc w:val="both"/>
        <w:textAlignment w:val="baseline"/>
        <w:rPr>
          <w:bCs w:val="0"/>
          <w:color w:val="auto"/>
          <w:sz w:val="22"/>
          <w:szCs w:val="22"/>
        </w:rPr>
      </w:pPr>
      <w:r w:rsidRPr="00D544A0">
        <w:rPr>
          <w:bCs w:val="0"/>
          <w:color w:val="auto"/>
          <w:sz w:val="22"/>
          <w:szCs w:val="22"/>
        </w:rPr>
        <w:t>Задаток для участия в аукционе служит обеспечением исполнения обязательства победителя аукциона по заключению договора аренды объекта недвижимости.</w:t>
      </w:r>
    </w:p>
    <w:p w:rsidR="007606E5" w:rsidRPr="00D544A0" w:rsidRDefault="007606E5" w:rsidP="007606E5">
      <w:pPr>
        <w:spacing w:line="0" w:lineRule="atLeast"/>
        <w:ind w:left="-284" w:firstLine="567"/>
        <w:jc w:val="both"/>
        <w:textAlignment w:val="baseline"/>
        <w:rPr>
          <w:bCs w:val="0"/>
          <w:color w:val="auto"/>
          <w:sz w:val="22"/>
          <w:szCs w:val="22"/>
        </w:rPr>
      </w:pPr>
      <w:r w:rsidRPr="00D544A0">
        <w:rPr>
          <w:bCs w:val="0"/>
          <w:color w:val="auto"/>
          <w:sz w:val="22"/>
          <w:szCs w:val="22"/>
        </w:rPr>
        <w:t xml:space="preserve"> Размер задатка, срок его внесения указаны в извещении о проведении аукциона.</w:t>
      </w:r>
      <w:r w:rsidRPr="00D544A0">
        <w:rPr>
          <w:bCs w:val="0"/>
          <w:color w:val="auto"/>
          <w:sz w:val="22"/>
          <w:szCs w:val="22"/>
        </w:rPr>
        <w:br/>
        <w:t xml:space="preserve">          Сумма задатка НДС не облагается.</w:t>
      </w:r>
    </w:p>
    <w:p w:rsidR="007606E5" w:rsidRPr="00D544A0" w:rsidRDefault="007606E5" w:rsidP="007606E5">
      <w:pPr>
        <w:spacing w:line="0" w:lineRule="atLeast"/>
        <w:ind w:left="-284" w:firstLine="567"/>
        <w:jc w:val="both"/>
        <w:textAlignment w:val="baseline"/>
        <w:rPr>
          <w:bCs w:val="0"/>
          <w:color w:val="auto"/>
          <w:sz w:val="22"/>
          <w:szCs w:val="22"/>
        </w:rPr>
      </w:pP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Задаток, внесенный лицом, признанным победителем аукциона, иным лицом, с которым заключается договор  продажи объекта недвижимости, засчитывается в счет исполнения обязательств по договору.</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lastRenderedPageBreak/>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Задаток возвращается электронной площадкой претендентам/участникам аукциона в следующем порядке:</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 не допущенным к участию в аукционе - в течение 3 (трех) рабочих дней со дня оформления протокола рассмотрения заявок;</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 участвовавшим в аукционе, но не ставшим победителями - в течение 3 (трех) рабочих дней со дня подписания протокола о результатах аукциона.</w:t>
      </w:r>
    </w:p>
    <w:p w:rsidR="007606E5" w:rsidRPr="00D544A0" w:rsidRDefault="007606E5" w:rsidP="007606E5">
      <w:pPr>
        <w:spacing w:line="0" w:lineRule="atLeast"/>
        <w:ind w:left="-284"/>
        <w:jc w:val="both"/>
        <w:textAlignment w:val="baseline"/>
        <w:rPr>
          <w:bCs w:val="0"/>
          <w:color w:val="auto"/>
          <w:sz w:val="22"/>
          <w:szCs w:val="22"/>
        </w:rPr>
      </w:pP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 заявка на участие в аукционе по утвержденной форме (системная форма заявки);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-копии документов, удостоверяющих личность заявителя (для граждан);</w:t>
      </w:r>
      <w:r w:rsidRPr="00D544A0">
        <w:rPr>
          <w:bCs w:val="0"/>
          <w:color w:val="auto"/>
          <w:sz w:val="22"/>
          <w:szCs w:val="22"/>
        </w:rPr>
        <w:b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Заявитель подает заявку на участие в аукционе (далее - заявка) по утвержденной документацией об аукционе форме (системная форма заявки).</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t>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7606E5" w:rsidRPr="00D544A0" w:rsidRDefault="007606E5" w:rsidP="007606E5">
      <w:pPr>
        <w:spacing w:line="0" w:lineRule="atLeast"/>
        <w:ind w:left="-284" w:firstLine="708"/>
        <w:jc w:val="both"/>
        <w:textAlignment w:val="baseline"/>
        <w:rPr>
          <w:bCs w:val="0"/>
          <w:color w:val="auto"/>
          <w:sz w:val="22"/>
          <w:szCs w:val="22"/>
        </w:rPr>
      </w:pPr>
      <w:r w:rsidRPr="00D544A0">
        <w:rPr>
          <w:bCs w:val="0"/>
          <w:color w:val="auto"/>
          <w:sz w:val="22"/>
          <w:szCs w:val="22"/>
        </w:rPr>
        <w:br/>
        <w:t xml:space="preserve">            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Сведения, которые содержатся в заявке с прилагаемыми к ней документами не должны допускать двусмысленного толкования.</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Заявка с прилагаемыми к ней документами должна быть заполнена по всем пунктам.</w:t>
      </w:r>
    </w:p>
    <w:p w:rsidR="001C48DD" w:rsidRPr="001C48DD" w:rsidRDefault="001C48DD" w:rsidP="001C48DD">
      <w:pPr>
        <w:spacing w:line="0" w:lineRule="atLeast"/>
        <w:ind w:left="-426"/>
        <w:jc w:val="both"/>
        <w:textAlignment w:val="baseline"/>
        <w:rPr>
          <w:bCs w:val="0"/>
          <w:color w:val="auto"/>
          <w:sz w:val="24"/>
          <w:szCs w:val="24"/>
        </w:rPr>
      </w:pPr>
      <w:r w:rsidRPr="001C48DD">
        <w:rPr>
          <w:bCs w:val="0"/>
          <w:color w:val="auto"/>
          <w:sz w:val="24"/>
          <w:szCs w:val="24"/>
        </w:rPr>
        <w:t xml:space="preserve">            Документация об аукционе  имущества размещается на официальном сайте администрации Опытненского сельсовета: </w:t>
      </w:r>
      <w:r w:rsidRPr="001C48DD">
        <w:rPr>
          <w:bCs w:val="0"/>
          <w:color w:val="3333FF"/>
          <w:sz w:val="24"/>
          <w:szCs w:val="24"/>
        </w:rPr>
        <w:t>https://опытное.рф/,</w:t>
      </w:r>
      <w:r w:rsidRPr="001C48DD">
        <w:rPr>
          <w:bCs w:val="0"/>
          <w:color w:val="auto"/>
          <w:sz w:val="24"/>
          <w:szCs w:val="24"/>
        </w:rPr>
        <w:t xml:space="preserve"> </w:t>
      </w:r>
      <w:r w:rsidRPr="001C48DD">
        <w:rPr>
          <w:bCs w:val="0"/>
          <w:color w:val="0000FF"/>
          <w:sz w:val="24"/>
          <w:szCs w:val="24"/>
          <w:u w:val="single"/>
          <w:lang w:val="en-US"/>
        </w:rPr>
        <w:t>www</w:t>
      </w:r>
      <w:r w:rsidRPr="001C48DD">
        <w:rPr>
          <w:bCs w:val="0"/>
          <w:color w:val="0000FF"/>
          <w:sz w:val="24"/>
          <w:szCs w:val="24"/>
          <w:u w:val="single"/>
        </w:rPr>
        <w:t>.</w:t>
      </w:r>
      <w:r w:rsidRPr="001C48DD">
        <w:rPr>
          <w:bCs w:val="0"/>
          <w:color w:val="0000FF"/>
          <w:sz w:val="24"/>
          <w:szCs w:val="24"/>
          <w:u w:val="single"/>
          <w:lang w:val="en-US"/>
        </w:rPr>
        <w:t>torgi</w:t>
      </w:r>
      <w:r w:rsidRPr="001C48DD">
        <w:rPr>
          <w:bCs w:val="0"/>
          <w:color w:val="0000FF"/>
          <w:sz w:val="24"/>
          <w:szCs w:val="24"/>
          <w:u w:val="single"/>
        </w:rPr>
        <w:t>.</w:t>
      </w:r>
      <w:r w:rsidRPr="001C48DD">
        <w:rPr>
          <w:bCs w:val="0"/>
          <w:color w:val="0000FF"/>
          <w:sz w:val="24"/>
          <w:szCs w:val="24"/>
          <w:u w:val="single"/>
          <w:lang w:val="en-US"/>
        </w:rPr>
        <w:t>gov</w:t>
      </w:r>
      <w:r w:rsidRPr="001C48DD">
        <w:rPr>
          <w:bCs w:val="0"/>
          <w:color w:val="0000FF"/>
          <w:sz w:val="24"/>
          <w:szCs w:val="24"/>
          <w:u w:val="single"/>
        </w:rPr>
        <w:t>.</w:t>
      </w:r>
      <w:r w:rsidRPr="001C48DD">
        <w:rPr>
          <w:bCs w:val="0"/>
          <w:color w:val="0000FF"/>
          <w:sz w:val="24"/>
          <w:szCs w:val="24"/>
          <w:u w:val="single"/>
          <w:lang w:val="en-US"/>
        </w:rPr>
        <w:t>ru</w:t>
      </w:r>
      <w:r w:rsidRPr="001C48DD">
        <w:rPr>
          <w:bCs w:val="0"/>
          <w:color w:val="auto"/>
          <w:sz w:val="24"/>
          <w:szCs w:val="24"/>
        </w:rPr>
        <w:t xml:space="preserve"> на электронной площадке </w:t>
      </w:r>
      <w:r w:rsidRPr="001C48DD">
        <w:rPr>
          <w:bCs w:val="0"/>
          <w:color w:val="0000CC"/>
          <w:sz w:val="24"/>
          <w:szCs w:val="24"/>
          <w:u w:val="single"/>
        </w:rPr>
        <w:t>https://www.rts-tender.ru/login</w:t>
      </w:r>
      <w:r w:rsidRPr="001C48DD">
        <w:rPr>
          <w:bCs w:val="0"/>
          <w:color w:val="0000FF"/>
          <w:sz w:val="24"/>
          <w:szCs w:val="24"/>
          <w:u w:val="single"/>
        </w:rPr>
        <w:t>,</w:t>
      </w:r>
      <w:r w:rsidRPr="001C48DD">
        <w:rPr>
          <w:bCs w:val="0"/>
          <w:color w:val="auto"/>
          <w:sz w:val="24"/>
          <w:szCs w:val="24"/>
        </w:rPr>
        <w:t xml:space="preserve"> и опубликовано в газете «Усть-Абаканские известия».</w:t>
      </w:r>
    </w:p>
    <w:p w:rsidR="007606E5" w:rsidRPr="00D544A0" w:rsidRDefault="007606E5" w:rsidP="007606E5">
      <w:pPr>
        <w:tabs>
          <w:tab w:val="left" w:pos="567"/>
        </w:tabs>
        <w:spacing w:line="0" w:lineRule="atLeast"/>
        <w:ind w:left="-284" w:firstLine="567"/>
        <w:jc w:val="both"/>
        <w:rPr>
          <w:rFonts w:eastAsia="Calibri"/>
          <w:bCs w:val="0"/>
          <w:color w:val="auto"/>
          <w:sz w:val="22"/>
          <w:szCs w:val="22"/>
          <w:lang w:eastAsia="en-US"/>
        </w:rPr>
      </w:pPr>
      <w:r w:rsidRPr="00D544A0">
        <w:rPr>
          <w:rFonts w:eastAsia="Calibri"/>
          <w:bCs w:val="0"/>
          <w:color w:val="auto"/>
          <w:sz w:val="22"/>
          <w:szCs w:val="22"/>
          <w:lang w:eastAsia="en-US"/>
        </w:rPr>
        <w:t xml:space="preserve">    С документацией об аукционе можно ознакомиться с даты размещения извещения о проведении аукциона на официальном сайте администрации Опытненского сельсовета  и электронной площадке </w:t>
      </w:r>
      <w:hyperlink r:id="rId6" w:history="1">
        <w:r w:rsidRPr="00D544A0">
          <w:rPr>
            <w:rStyle w:val="a3"/>
            <w:rFonts w:ascii="Verdana" w:eastAsia="Calibri" w:hAnsi="Verdana"/>
            <w:bCs w:val="0"/>
            <w:sz w:val="22"/>
            <w:szCs w:val="22"/>
            <w:lang w:val="en-US" w:eastAsia="en-US"/>
          </w:rPr>
          <w:t>https</w:t>
        </w:r>
        <w:r w:rsidRPr="00D544A0">
          <w:rPr>
            <w:rStyle w:val="a3"/>
            <w:rFonts w:ascii="Verdana" w:eastAsia="Calibri" w:hAnsi="Verdana"/>
            <w:bCs w:val="0"/>
            <w:sz w:val="22"/>
            <w:szCs w:val="22"/>
            <w:lang w:eastAsia="en-US"/>
          </w:rPr>
          <w:t>://</w:t>
        </w:r>
        <w:r w:rsidRPr="00D544A0">
          <w:rPr>
            <w:rStyle w:val="a3"/>
            <w:rFonts w:ascii="Verdana" w:eastAsia="Calibri" w:hAnsi="Verdana"/>
            <w:bCs w:val="0"/>
            <w:sz w:val="22"/>
            <w:szCs w:val="22"/>
            <w:lang w:val="en-US" w:eastAsia="en-US"/>
          </w:rPr>
          <w:t>www</w:t>
        </w:r>
        <w:r w:rsidRPr="00D544A0">
          <w:rPr>
            <w:rStyle w:val="a3"/>
            <w:rFonts w:ascii="Verdana" w:eastAsia="Calibri" w:hAnsi="Verdana"/>
            <w:bCs w:val="0"/>
            <w:sz w:val="22"/>
            <w:szCs w:val="22"/>
            <w:lang w:eastAsia="en-US"/>
          </w:rPr>
          <w:t>.</w:t>
        </w:r>
        <w:r w:rsidRPr="00D544A0">
          <w:rPr>
            <w:rStyle w:val="a3"/>
            <w:rFonts w:ascii="Verdana" w:eastAsia="Calibri" w:hAnsi="Verdana"/>
            <w:bCs w:val="0"/>
            <w:sz w:val="22"/>
            <w:szCs w:val="22"/>
            <w:lang w:val="en-US" w:eastAsia="en-US"/>
          </w:rPr>
          <w:t>rts</w:t>
        </w:r>
        <w:r w:rsidRPr="00D544A0">
          <w:rPr>
            <w:rStyle w:val="a3"/>
            <w:rFonts w:ascii="Verdana" w:eastAsia="Calibri" w:hAnsi="Verdana"/>
            <w:bCs w:val="0"/>
            <w:sz w:val="22"/>
            <w:szCs w:val="22"/>
            <w:lang w:eastAsia="en-US"/>
          </w:rPr>
          <w:t>-</w:t>
        </w:r>
        <w:r w:rsidRPr="00D544A0">
          <w:rPr>
            <w:rStyle w:val="a3"/>
            <w:rFonts w:ascii="Verdana" w:eastAsia="Calibri" w:hAnsi="Verdana"/>
            <w:bCs w:val="0"/>
            <w:sz w:val="22"/>
            <w:szCs w:val="22"/>
            <w:lang w:val="en-US" w:eastAsia="en-US"/>
          </w:rPr>
          <w:t>tender</w:t>
        </w:r>
        <w:r w:rsidRPr="00D544A0">
          <w:rPr>
            <w:rStyle w:val="a3"/>
            <w:rFonts w:ascii="Verdana" w:eastAsia="Calibri" w:hAnsi="Verdana"/>
            <w:bCs w:val="0"/>
            <w:sz w:val="22"/>
            <w:szCs w:val="22"/>
            <w:lang w:eastAsia="en-US"/>
          </w:rPr>
          <w:t>.</w:t>
        </w:r>
        <w:r w:rsidRPr="00D544A0">
          <w:rPr>
            <w:rStyle w:val="a3"/>
            <w:rFonts w:ascii="Verdana" w:eastAsia="Calibri" w:hAnsi="Verdana"/>
            <w:bCs w:val="0"/>
            <w:sz w:val="22"/>
            <w:szCs w:val="22"/>
            <w:lang w:val="en-US" w:eastAsia="en-US"/>
          </w:rPr>
          <w:t>ru</w:t>
        </w:r>
        <w:r w:rsidRPr="00D544A0">
          <w:rPr>
            <w:rStyle w:val="a3"/>
            <w:rFonts w:ascii="Verdana" w:eastAsia="Calibri" w:hAnsi="Verdana"/>
            <w:bCs w:val="0"/>
            <w:sz w:val="22"/>
            <w:szCs w:val="22"/>
            <w:lang w:eastAsia="en-US"/>
          </w:rPr>
          <w:t>/</w:t>
        </w:r>
        <w:r w:rsidRPr="00D544A0">
          <w:rPr>
            <w:rStyle w:val="a3"/>
            <w:rFonts w:ascii="Verdana" w:eastAsia="Calibri" w:hAnsi="Verdana"/>
            <w:bCs w:val="0"/>
            <w:sz w:val="22"/>
            <w:szCs w:val="22"/>
            <w:lang w:val="en-US" w:eastAsia="en-US"/>
          </w:rPr>
          <w:t>login</w:t>
        </w:r>
      </w:hyperlink>
      <w:r w:rsidRPr="00D544A0">
        <w:rPr>
          <w:rFonts w:ascii="Verdana" w:eastAsia="Calibri" w:hAnsi="Verdana"/>
          <w:bCs w:val="0"/>
          <w:color w:val="0000FF"/>
          <w:sz w:val="22"/>
          <w:szCs w:val="22"/>
          <w:u w:val="single"/>
          <w:lang w:eastAsia="en-US"/>
        </w:rPr>
        <w:t xml:space="preserve">, </w:t>
      </w:r>
      <w:r w:rsidRPr="00D544A0">
        <w:rPr>
          <w:rFonts w:eastAsia="Calibri"/>
          <w:bCs w:val="0"/>
          <w:color w:val="auto"/>
          <w:sz w:val="22"/>
          <w:szCs w:val="22"/>
          <w:lang w:eastAsia="en-US"/>
        </w:rPr>
        <w:t>до даты окончания срока приема заявок на участие в аукционе.</w:t>
      </w:r>
    </w:p>
    <w:p w:rsidR="007606E5" w:rsidRPr="00D544A0" w:rsidRDefault="007606E5" w:rsidP="007606E5">
      <w:pPr>
        <w:tabs>
          <w:tab w:val="left" w:pos="567"/>
        </w:tabs>
        <w:spacing w:line="0" w:lineRule="atLeast"/>
        <w:ind w:left="-284" w:firstLine="567"/>
        <w:jc w:val="both"/>
        <w:rPr>
          <w:rFonts w:eastAsia="Calibri"/>
          <w:bCs w:val="0"/>
          <w:color w:val="auto"/>
          <w:sz w:val="22"/>
          <w:szCs w:val="22"/>
        </w:rPr>
      </w:pPr>
      <w:r w:rsidRPr="00D544A0">
        <w:rPr>
          <w:rFonts w:eastAsia="Calibri"/>
          <w:bCs w:val="0"/>
          <w:color w:val="auto"/>
          <w:sz w:val="22"/>
          <w:szCs w:val="22"/>
          <w:lang w:eastAsia="en-US"/>
        </w:rPr>
        <w:br/>
        <w:t xml:space="preserve">             С условиями договора, заключаемого по итогам проведения аукциона, можно ознакомиться на официальном  сайте администрации Опытненского сельсовета  а  и электронной площадке.</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lastRenderedPageBreak/>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7606E5" w:rsidRPr="00D544A0" w:rsidRDefault="007606E5" w:rsidP="007606E5">
      <w:pPr>
        <w:spacing w:line="0" w:lineRule="atLeast"/>
        <w:ind w:left="-284"/>
        <w:jc w:val="both"/>
        <w:textAlignment w:val="baseline"/>
        <w:rPr>
          <w:b/>
          <w:bCs w:val="0"/>
          <w:color w:val="auto"/>
          <w:sz w:val="22"/>
          <w:szCs w:val="22"/>
        </w:rPr>
      </w:pPr>
      <w:r w:rsidRPr="00D544A0">
        <w:rPr>
          <w:bCs w:val="0"/>
          <w:color w:val="auto"/>
          <w:sz w:val="22"/>
          <w:szCs w:val="22"/>
        </w:rPr>
        <w:br/>
      </w:r>
      <w:r w:rsidRPr="00D544A0">
        <w:rPr>
          <w:b/>
          <w:bCs w:val="0"/>
          <w:color w:val="auto"/>
          <w:sz w:val="22"/>
          <w:szCs w:val="22"/>
        </w:rPr>
        <w:t xml:space="preserve">       Начало приема з</w:t>
      </w:r>
      <w:r w:rsidR="00D544A0">
        <w:rPr>
          <w:b/>
          <w:bCs w:val="0"/>
          <w:color w:val="auto"/>
          <w:sz w:val="22"/>
          <w:szCs w:val="22"/>
        </w:rPr>
        <w:t>аявок на участие в аукционе – 23  января 2024</w:t>
      </w:r>
      <w:r w:rsidRPr="00D544A0">
        <w:rPr>
          <w:b/>
          <w:bCs w:val="0"/>
          <w:color w:val="auto"/>
          <w:sz w:val="22"/>
          <w:szCs w:val="22"/>
        </w:rPr>
        <w:t xml:space="preserve"> года 08 часов 00 минут.</w:t>
      </w:r>
    </w:p>
    <w:p w:rsidR="007606E5" w:rsidRPr="00D544A0" w:rsidRDefault="007606E5" w:rsidP="007606E5">
      <w:pPr>
        <w:spacing w:line="0" w:lineRule="atLeast"/>
        <w:ind w:left="-284"/>
        <w:jc w:val="both"/>
        <w:textAlignment w:val="baseline"/>
        <w:rPr>
          <w:b/>
          <w:bCs w:val="0"/>
          <w:color w:val="auto"/>
          <w:sz w:val="22"/>
          <w:szCs w:val="22"/>
        </w:rPr>
      </w:pPr>
    </w:p>
    <w:p w:rsidR="007606E5" w:rsidRPr="00D544A0" w:rsidRDefault="007606E5" w:rsidP="007606E5">
      <w:pPr>
        <w:spacing w:line="0" w:lineRule="atLeast"/>
        <w:ind w:left="-284"/>
        <w:jc w:val="both"/>
        <w:textAlignment w:val="baseline"/>
        <w:rPr>
          <w:b/>
          <w:bCs w:val="0"/>
          <w:color w:val="auto"/>
          <w:sz w:val="22"/>
          <w:szCs w:val="22"/>
        </w:rPr>
      </w:pPr>
      <w:r w:rsidRPr="00D544A0">
        <w:rPr>
          <w:b/>
          <w:bCs w:val="0"/>
          <w:color w:val="auto"/>
          <w:sz w:val="22"/>
          <w:szCs w:val="22"/>
        </w:rPr>
        <w:t xml:space="preserve">       Дата окончания подачи </w:t>
      </w:r>
      <w:r w:rsidR="001C48DD">
        <w:rPr>
          <w:b/>
          <w:bCs w:val="0"/>
          <w:color w:val="auto"/>
          <w:sz w:val="22"/>
          <w:szCs w:val="22"/>
        </w:rPr>
        <w:t>заявок на участие в аукционе – 26</w:t>
      </w:r>
      <w:r w:rsidRPr="00D544A0">
        <w:rPr>
          <w:b/>
          <w:bCs w:val="0"/>
          <w:color w:val="auto"/>
          <w:sz w:val="22"/>
          <w:szCs w:val="22"/>
        </w:rPr>
        <w:t xml:space="preserve"> </w:t>
      </w:r>
      <w:r w:rsidR="001C48DD">
        <w:rPr>
          <w:b/>
          <w:bCs w:val="0"/>
          <w:color w:val="auto"/>
          <w:sz w:val="22"/>
          <w:szCs w:val="22"/>
        </w:rPr>
        <w:t>февраля 2023</w:t>
      </w:r>
      <w:r w:rsidRPr="00D544A0">
        <w:rPr>
          <w:b/>
          <w:bCs w:val="0"/>
          <w:color w:val="auto"/>
          <w:sz w:val="22"/>
          <w:szCs w:val="22"/>
        </w:rPr>
        <w:t xml:space="preserve"> года 16 часов 00 мин.</w:t>
      </w:r>
    </w:p>
    <w:p w:rsidR="007606E5" w:rsidRPr="00D544A0" w:rsidRDefault="007606E5" w:rsidP="007606E5">
      <w:pPr>
        <w:spacing w:line="0" w:lineRule="atLeast"/>
        <w:ind w:left="-284"/>
        <w:jc w:val="both"/>
        <w:textAlignment w:val="baseline"/>
        <w:rPr>
          <w:b/>
          <w:bCs w:val="0"/>
          <w:color w:val="auto"/>
          <w:sz w:val="22"/>
          <w:szCs w:val="22"/>
        </w:rPr>
      </w:pPr>
      <w:r w:rsidRPr="00D544A0">
        <w:rPr>
          <w:b/>
          <w:bCs w:val="0"/>
          <w:color w:val="auto"/>
          <w:sz w:val="22"/>
          <w:szCs w:val="22"/>
        </w:rPr>
        <w:t xml:space="preserve">       Рассмотрение</w:t>
      </w:r>
      <w:r w:rsidR="001C48DD">
        <w:rPr>
          <w:b/>
          <w:bCs w:val="0"/>
          <w:color w:val="auto"/>
          <w:sz w:val="22"/>
          <w:szCs w:val="22"/>
        </w:rPr>
        <w:t xml:space="preserve"> заявок участников аукциона – 29</w:t>
      </w:r>
      <w:r w:rsidRPr="00D544A0">
        <w:rPr>
          <w:b/>
          <w:bCs w:val="0"/>
          <w:color w:val="auto"/>
          <w:sz w:val="22"/>
          <w:szCs w:val="22"/>
        </w:rPr>
        <w:t xml:space="preserve"> </w:t>
      </w:r>
      <w:r w:rsidR="001C48DD">
        <w:rPr>
          <w:b/>
          <w:bCs w:val="0"/>
          <w:color w:val="auto"/>
          <w:sz w:val="22"/>
          <w:szCs w:val="22"/>
        </w:rPr>
        <w:t>февраля 2024</w:t>
      </w:r>
      <w:r w:rsidRPr="00D544A0">
        <w:rPr>
          <w:b/>
          <w:bCs w:val="0"/>
          <w:color w:val="auto"/>
          <w:sz w:val="22"/>
          <w:szCs w:val="22"/>
        </w:rPr>
        <w:t xml:space="preserve"> года 10 часов 00 мин. </w:t>
      </w:r>
    </w:p>
    <w:p w:rsidR="007606E5" w:rsidRPr="00D544A0" w:rsidRDefault="007606E5" w:rsidP="007606E5">
      <w:pPr>
        <w:spacing w:line="0" w:lineRule="atLeast"/>
        <w:ind w:left="-284"/>
        <w:jc w:val="both"/>
        <w:textAlignment w:val="baseline"/>
        <w:rPr>
          <w:b/>
          <w:bCs w:val="0"/>
          <w:color w:val="auto"/>
          <w:sz w:val="22"/>
          <w:szCs w:val="22"/>
        </w:rPr>
      </w:pPr>
    </w:p>
    <w:p w:rsidR="007606E5" w:rsidRPr="00D544A0" w:rsidRDefault="007606E5" w:rsidP="007606E5">
      <w:pPr>
        <w:spacing w:line="0" w:lineRule="atLeast"/>
        <w:ind w:left="-284"/>
        <w:jc w:val="both"/>
        <w:textAlignment w:val="baseline"/>
        <w:rPr>
          <w:b/>
          <w:bCs w:val="0"/>
          <w:color w:val="auto"/>
          <w:sz w:val="22"/>
          <w:szCs w:val="22"/>
        </w:rPr>
      </w:pPr>
      <w:r w:rsidRPr="00D544A0">
        <w:rPr>
          <w:b/>
          <w:bCs w:val="0"/>
          <w:color w:val="auto"/>
          <w:sz w:val="22"/>
          <w:szCs w:val="22"/>
        </w:rPr>
        <w:t xml:space="preserve">       Проведение аукциона</w:t>
      </w:r>
      <w:r w:rsidR="001C48DD">
        <w:rPr>
          <w:b/>
          <w:bCs w:val="0"/>
          <w:color w:val="auto"/>
          <w:sz w:val="22"/>
          <w:szCs w:val="22"/>
        </w:rPr>
        <w:t xml:space="preserve"> – 01 марта  2024</w:t>
      </w:r>
      <w:r w:rsidRPr="00D544A0">
        <w:rPr>
          <w:b/>
          <w:bCs w:val="0"/>
          <w:color w:val="auto"/>
          <w:sz w:val="22"/>
          <w:szCs w:val="22"/>
        </w:rPr>
        <w:t xml:space="preserve"> часов 14 часов 00 минут.</w:t>
      </w:r>
    </w:p>
    <w:p w:rsidR="007606E5" w:rsidRPr="00D544A0" w:rsidRDefault="007606E5" w:rsidP="007606E5">
      <w:pPr>
        <w:spacing w:line="0" w:lineRule="atLeast"/>
        <w:ind w:left="-284"/>
        <w:jc w:val="both"/>
        <w:textAlignment w:val="baseline"/>
        <w:rPr>
          <w:bCs w:val="0"/>
          <w:color w:val="auto"/>
          <w:sz w:val="22"/>
          <w:szCs w:val="22"/>
        </w:rPr>
      </w:pPr>
      <w:r w:rsidRPr="00D544A0">
        <w:rPr>
          <w:b/>
          <w:bCs w:val="0"/>
          <w:color w:val="auto"/>
          <w:sz w:val="22"/>
          <w:szCs w:val="22"/>
        </w:rPr>
        <w:br/>
      </w:r>
      <w:r w:rsidRPr="00D544A0">
        <w:rPr>
          <w:bCs w:val="0"/>
          <w:color w:val="auto"/>
          <w:sz w:val="22"/>
          <w:szCs w:val="22"/>
        </w:rPr>
        <w:t xml:space="preserve">         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D544A0">
        <w:rPr>
          <w:bCs w:val="0"/>
          <w:color w:val="auto"/>
          <w:sz w:val="22"/>
          <w:szCs w:val="22"/>
        </w:rPr>
        <w:br/>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r w:rsidRPr="00D544A0">
        <w:rPr>
          <w:bCs w:val="0"/>
          <w:color w:val="auto"/>
          <w:sz w:val="22"/>
          <w:szCs w:val="22"/>
        </w:rPr>
        <w:br/>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r w:rsidRPr="00D544A0">
        <w:rPr>
          <w:bCs w:val="0"/>
          <w:color w:val="auto"/>
          <w:sz w:val="22"/>
          <w:szCs w:val="22"/>
        </w:rPr>
        <w:br/>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Регистрация на электронной площадке проводится в соответствии с Регламентом электронной площадки.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муниципального имущества,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Аукцион проводится без ограничения по составу участников. </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lastRenderedPageBreak/>
        <w:t xml:space="preserve">         К участию в аукционе не допускаются Заявители в случае:</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1) непредставления необходимых для участия в аукционе документов или представления недостоверных сведений;</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2) не поступления задатка на дату рассмотрения заявок на участие в аукционе;</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br/>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r w:rsidRPr="00D544A0">
        <w:rPr>
          <w:bCs w:val="0"/>
          <w:color w:val="auto"/>
          <w:sz w:val="22"/>
          <w:szCs w:val="22"/>
        </w:rPr>
        <w:br/>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D544A0">
        <w:rPr>
          <w:bCs w:val="0"/>
          <w:color w:val="auto"/>
          <w:sz w:val="22"/>
          <w:szCs w:val="22"/>
        </w:rPr>
        <w:b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r w:rsidRPr="00D544A0">
        <w:rPr>
          <w:bCs w:val="0"/>
          <w:color w:val="auto"/>
          <w:sz w:val="22"/>
          <w:szCs w:val="22"/>
        </w:rPr>
        <w:br/>
        <w:t xml:space="preserve">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7606E5" w:rsidRPr="00D544A0" w:rsidRDefault="007606E5" w:rsidP="007606E5">
      <w:pPr>
        <w:spacing w:line="0" w:lineRule="atLeast"/>
        <w:ind w:left="-284"/>
        <w:jc w:val="both"/>
        <w:textAlignment w:val="baseline"/>
        <w:rPr>
          <w:bCs w:val="0"/>
          <w:color w:val="auto"/>
          <w:sz w:val="22"/>
          <w:szCs w:val="22"/>
        </w:rPr>
      </w:pP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Допуск Заявителей к участию в аукционе проводится  комиссией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(системная форма заявок), и прилагаемых к ним документов, а также на основании иных данных, полученных по итогам проверки заявок Заявителей и их анализа.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br/>
        <w:t xml:space="preserve">        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br/>
        <w:t xml:space="preserve">     Претендент приобретает статус Участника аукциона с момента подписания протокола рассмотрения заявок.</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7606E5" w:rsidRPr="00D544A0" w:rsidRDefault="007606E5" w:rsidP="007606E5">
      <w:pPr>
        <w:spacing w:line="0" w:lineRule="atLeast"/>
        <w:ind w:left="-284"/>
        <w:jc w:val="both"/>
        <w:textAlignment w:val="baseline"/>
        <w:rPr>
          <w:bCs w:val="0"/>
          <w:color w:val="auto"/>
          <w:sz w:val="22"/>
          <w:szCs w:val="22"/>
        </w:rPr>
      </w:pP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Протокол рассмотрения заявок также размещается на электронной площадке.</w:t>
      </w:r>
      <w:r w:rsidRPr="00D544A0">
        <w:rPr>
          <w:bCs w:val="0"/>
          <w:color w:val="auto"/>
          <w:sz w:val="22"/>
          <w:szCs w:val="22"/>
        </w:rPr>
        <w:br/>
      </w:r>
      <w:r w:rsidRPr="00D544A0">
        <w:rPr>
          <w:bCs w:val="0"/>
          <w:color w:val="auto"/>
          <w:sz w:val="22"/>
          <w:szCs w:val="22"/>
        </w:rPr>
        <w:br/>
        <w:t xml:space="preserve">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w:t>
      </w:r>
      <w:r w:rsidRPr="00D544A0">
        <w:rPr>
          <w:bCs w:val="0"/>
          <w:color w:val="auto"/>
          <w:sz w:val="22"/>
          <w:szCs w:val="22"/>
        </w:rPr>
        <w:lastRenderedPageBreak/>
        <w:t>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7606E5" w:rsidRPr="00D544A0" w:rsidRDefault="007606E5" w:rsidP="007606E5">
      <w:pPr>
        <w:spacing w:line="0" w:lineRule="atLeast"/>
        <w:ind w:left="-284"/>
        <w:jc w:val="both"/>
        <w:textAlignment w:val="baseline"/>
        <w:rPr>
          <w:bCs w:val="0"/>
          <w:color w:val="auto"/>
          <w:sz w:val="22"/>
          <w:szCs w:val="22"/>
        </w:rPr>
      </w:pP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Со времени начала проведения процедуры аукциона Оператором размещается:</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r w:rsidRPr="00D544A0">
        <w:rPr>
          <w:bCs w:val="0"/>
          <w:color w:val="auto"/>
          <w:sz w:val="22"/>
          <w:szCs w:val="22"/>
        </w:rPr>
        <w:b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br/>
        <w:t xml:space="preserve">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участник аукциона не вправе подавать ценовое предложение выше, чем текущее максимальное ценовое предложение, вне пределов "шага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br/>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Победителем аукциона признается участник аукциона, предложивший наиболее высокую цену.</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Процедура аукциона считается завершенной с момента подписания Организатором торгов протокола о результатах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Решение о признании аукциона несостоявшимся оформляется протоколом о результатах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br/>
        <w:t xml:space="preserve">      В течение одного часа со времени подписания протокола о результатах аукциона победителю (участнику, сделавшему более высокое предложение о цене аукциона) направляется уведомление о признании его победителем, участником, сделавшим высокое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lastRenderedPageBreak/>
        <w:t>- сведения, позволяющие индивидуализировать объект недвижимости;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цена сделки;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фамилия, имя, отчество физического лица или наименование юридического лица -победителя.</w:t>
      </w:r>
      <w:r w:rsidRPr="00D544A0">
        <w:rPr>
          <w:bCs w:val="0"/>
          <w:color w:val="auto"/>
          <w:sz w:val="22"/>
          <w:szCs w:val="22"/>
        </w:rPr>
        <w:br/>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купли-продажи объекта недвижимого имущества. </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Протокол о результатах аукциона размещается на  электронной площадке в течение одного рабочего дня со дня подписания протокола о результатах аукциона.</w:t>
      </w:r>
    </w:p>
    <w:p w:rsidR="007606E5" w:rsidRPr="00D544A0" w:rsidRDefault="007606E5" w:rsidP="007606E5">
      <w:pPr>
        <w:spacing w:line="0" w:lineRule="atLeast"/>
        <w:ind w:left="-284"/>
        <w:jc w:val="both"/>
        <w:textAlignment w:val="baseline"/>
        <w:rPr>
          <w:bCs w:val="0"/>
          <w:color w:val="auto"/>
          <w:sz w:val="22"/>
          <w:szCs w:val="22"/>
        </w:rPr>
      </w:pPr>
    </w:p>
    <w:p w:rsidR="007606E5" w:rsidRPr="00D544A0" w:rsidRDefault="007606E5" w:rsidP="007606E5">
      <w:pPr>
        <w:keepNext/>
        <w:keepLines/>
        <w:spacing w:line="0" w:lineRule="atLeast"/>
        <w:ind w:left="-284"/>
        <w:jc w:val="center"/>
        <w:textAlignment w:val="baseline"/>
        <w:outlineLvl w:val="2"/>
        <w:rPr>
          <w:b/>
          <w:color w:val="auto"/>
          <w:sz w:val="22"/>
          <w:szCs w:val="22"/>
        </w:rPr>
      </w:pPr>
      <w:r w:rsidRPr="00D544A0">
        <w:rPr>
          <w:bCs w:val="0"/>
          <w:color w:val="auto"/>
          <w:sz w:val="22"/>
          <w:szCs w:val="22"/>
        </w:rPr>
        <w:t>Заключение договора купли-продажи объекта недвижимости</w:t>
      </w:r>
    </w:p>
    <w:p w:rsidR="007606E5" w:rsidRPr="00D544A0" w:rsidRDefault="007606E5" w:rsidP="007606E5">
      <w:pPr>
        <w:keepNext/>
        <w:keepLines/>
        <w:spacing w:line="0" w:lineRule="atLeast"/>
        <w:ind w:left="-284"/>
        <w:jc w:val="center"/>
        <w:textAlignment w:val="baseline"/>
        <w:outlineLvl w:val="2"/>
        <w:rPr>
          <w:b/>
          <w:color w:val="auto"/>
          <w:sz w:val="22"/>
          <w:szCs w:val="22"/>
        </w:rPr>
      </w:pPr>
      <w:r w:rsidRPr="00D544A0">
        <w:rPr>
          <w:bCs w:val="0"/>
          <w:color w:val="auto"/>
          <w:sz w:val="22"/>
          <w:szCs w:val="22"/>
        </w:rPr>
        <w:t xml:space="preserve"> по итогам проведения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Договор заключается в  течение 10 (десяти) рабочих дней с даты подведения итогов аукциона,  после полной его оплаты.</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Победитель аукциона до подписания договора купли-продажи объекта недвижимости представляет Организатору аукциона платежный документ для подтверждения оплаты на заключение договора купли-продажи объекта недвижимости за вычетом суммы внесенного задатка.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Задаток, внесенный лицом, признанным победителем аукциона засчитывается в счет исполнения обязательств по договору.</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Организатор аукциона направляет победителю аукциона экземпляры подписанного проекта договора купли-продажи объекта недвижимости в десятидневный срок со дня составления протокола о результатах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В случае если в течение пяти дней со дня направления участнику аукциона, который сделал последнее предложение о цене предмета аукциона, договора купли-продажи объекта недвижимого имущества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Задатки, внесенные победителем аукциона не заключившими в установленном порядке договор купли-продажи объекта недвижимости вследствие уклонения от заключения договора, не возвращаются.</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Сведения о победителях аукционов, уклонившихся от заключения договора купли-продажи объектов недвижимого имущества, являющегося предметом аукциона, включаются в реестр недобросовестных участников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Аукцион признается несостоявшимся в случае, если:</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в аукционе участвовал только один участник;</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w:t>
      </w:r>
      <w:r w:rsidR="001C48DD">
        <w:rPr>
          <w:bCs w:val="0"/>
          <w:color w:val="auto"/>
          <w:sz w:val="22"/>
          <w:szCs w:val="22"/>
        </w:rPr>
        <w:t xml:space="preserve">купли продажи </w:t>
      </w:r>
      <w:r w:rsidRPr="00D544A0">
        <w:rPr>
          <w:bCs w:val="0"/>
          <w:color w:val="auto"/>
          <w:sz w:val="22"/>
          <w:szCs w:val="22"/>
        </w:rPr>
        <w:t>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606E5" w:rsidRPr="00D544A0" w:rsidRDefault="007606E5" w:rsidP="007606E5">
      <w:pPr>
        <w:spacing w:line="0" w:lineRule="atLeast"/>
        <w:ind w:left="-284"/>
        <w:jc w:val="both"/>
        <w:textAlignment w:val="baseline"/>
        <w:rPr>
          <w:bCs w:val="0"/>
          <w:color w:val="auto"/>
          <w:sz w:val="22"/>
          <w:szCs w:val="22"/>
        </w:rPr>
      </w:pPr>
      <w:r w:rsidRPr="00D544A0">
        <w:rPr>
          <w:bCs w:val="0"/>
          <w:color w:val="auto"/>
          <w:sz w:val="22"/>
          <w:szCs w:val="22"/>
        </w:rPr>
        <w:t xml:space="preserve">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купли-продажи.</w:t>
      </w:r>
    </w:p>
    <w:p w:rsidR="007606E5" w:rsidRPr="00D544A0" w:rsidRDefault="007606E5" w:rsidP="007606E5">
      <w:pPr>
        <w:tabs>
          <w:tab w:val="left" w:pos="567"/>
        </w:tabs>
        <w:ind w:left="-284" w:right="-143" w:firstLine="709"/>
        <w:jc w:val="both"/>
        <w:rPr>
          <w:bCs w:val="0"/>
          <w:color w:val="auto"/>
          <w:sz w:val="22"/>
          <w:szCs w:val="22"/>
        </w:rPr>
      </w:pPr>
    </w:p>
    <w:p w:rsidR="0078591A" w:rsidRPr="00D544A0" w:rsidRDefault="0078591A">
      <w:pPr>
        <w:rPr>
          <w:sz w:val="22"/>
          <w:szCs w:val="22"/>
        </w:rPr>
      </w:pPr>
    </w:p>
    <w:sectPr w:rsidR="0078591A" w:rsidRPr="00D5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E5"/>
    <w:rsid w:val="000E08E1"/>
    <w:rsid w:val="001C48DD"/>
    <w:rsid w:val="007606E5"/>
    <w:rsid w:val="0078591A"/>
    <w:rsid w:val="009149E9"/>
    <w:rsid w:val="00A164F8"/>
    <w:rsid w:val="00AF5D5D"/>
    <w:rsid w:val="00C062AF"/>
    <w:rsid w:val="00C87D38"/>
    <w:rsid w:val="00D5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C724B-53DC-44D9-A141-C4B0FED1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E5"/>
    <w:pPr>
      <w:spacing w:after="0" w:line="240" w:lineRule="auto"/>
    </w:pPr>
    <w:rPr>
      <w:rFonts w:ascii="Times New Roman" w:eastAsia="Times New Roman" w:hAnsi="Times New Roman" w:cs="Times New Roman"/>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06E5"/>
    <w:rPr>
      <w:color w:val="0000FF"/>
      <w:u w:val="single"/>
    </w:rPr>
  </w:style>
  <w:style w:type="paragraph" w:styleId="a4">
    <w:name w:val="Balloon Text"/>
    <w:basedOn w:val="a"/>
    <w:link w:val="a5"/>
    <w:uiPriority w:val="99"/>
    <w:semiHidden/>
    <w:unhideWhenUsed/>
    <w:rsid w:val="009149E9"/>
    <w:rPr>
      <w:rFonts w:ascii="Tahoma" w:hAnsi="Tahoma" w:cs="Tahoma"/>
      <w:sz w:val="16"/>
      <w:szCs w:val="16"/>
    </w:rPr>
  </w:style>
  <w:style w:type="character" w:customStyle="1" w:styleId="a5">
    <w:name w:val="Текст выноски Знак"/>
    <w:basedOn w:val="a0"/>
    <w:link w:val="a4"/>
    <w:uiPriority w:val="99"/>
    <w:semiHidden/>
    <w:rsid w:val="009149E9"/>
    <w:rPr>
      <w:rFonts w:ascii="Tahoma" w:eastAsia="Times New Roman" w:hAnsi="Tahoma" w:cs="Tahoma"/>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3688">
      <w:bodyDiv w:val="1"/>
      <w:marLeft w:val="0"/>
      <w:marRight w:val="0"/>
      <w:marTop w:val="0"/>
      <w:marBottom w:val="0"/>
      <w:divBdr>
        <w:top w:val="none" w:sz="0" w:space="0" w:color="auto"/>
        <w:left w:val="none" w:sz="0" w:space="0" w:color="auto"/>
        <w:bottom w:val="none" w:sz="0" w:space="0" w:color="auto"/>
        <w:right w:val="none" w:sz="0" w:space="0" w:color="auto"/>
      </w:divBdr>
    </w:div>
    <w:div w:id="11762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ts-tender.ru/login" TargetMode="External"/><Relationship Id="rId5" Type="http://schemas.openxmlformats.org/officeDocument/2006/relationships/hyperlink" Target="http://docs-api.cntd.ru/document/9027690" TargetMode="External"/><Relationship Id="rId4" Type="http://schemas.openxmlformats.org/officeDocument/2006/relationships/hyperlink" Target="https://torgi.gov.ru/upload/docs/converted_content/temporary/notification/20180930/8b8fccb2-d01b-4f26-bdcd-86b085d3b1d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adin</cp:lastModifiedBy>
  <cp:revision>2</cp:revision>
  <cp:lastPrinted>2024-01-17T07:55:00Z</cp:lastPrinted>
  <dcterms:created xsi:type="dcterms:W3CDTF">2024-01-20T13:21:00Z</dcterms:created>
  <dcterms:modified xsi:type="dcterms:W3CDTF">2024-01-20T13:21:00Z</dcterms:modified>
</cp:coreProperties>
</file>